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321" w:before="69" w:after="0"/>
        <w:ind w:left="0" w:right="97"/>
        <w:jc w:val="right"/>
        <w:rPr>
          <w:spacing w:val="-2"/>
        </w:rPr>
      </w:pPr>
      <w:r>
        <w:rPr>
          <w:spacing w:val="-2"/>
        </w:rPr>
        <w:t>УТВЕРЖДЕНО</w:t>
      </w:r>
    </w:p>
    <w:p>
      <w:pPr>
        <w:pStyle w:val="BodyText"/>
        <w:spacing w:lineRule="auto" w:line="240"/>
        <w:ind w:hanging="501" w:left="7046" w:right="100"/>
        <w:jc w:val="right"/>
        <w:rPr/>
      </w:pPr>
      <w:r>
        <w:rPr/>
        <w:t xml:space="preserve">приказом</w:t>
      </w:r>
      <w:r>
        <w:rPr>
          <w:spacing w:val="-16"/>
        </w:rPr>
        <w:t xml:space="preserve"> ООО "СВТ. РЕГИОН54"</w:t>
      </w:r>
      <w:r>
        <w:rPr>
          <w:spacing w:val="-2"/>
        </w:rPr>
        <w:t xml:space="preserve"> </w:t>
      </w:r>
      <w:r>
        <w:rPr/>
        <w:t>от 01.03.2023 г.</w:t>
      </w:r>
      <w:r>
        <w:rPr>
          <w:spacing w:val="3"/>
        </w:rPr>
        <w:t xml:space="preserve"> 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289" w:after="0"/>
        <w:ind w:left="0" w:right="0"/>
        <w:jc w:val="left"/>
        <w:rPr/>
      </w:pPr>
      <w:r>
        <w:rPr/>
      </w:r>
    </w:p>
    <w:p>
      <w:pPr>
        <w:pStyle w:val="Normal"/>
        <w:spacing w:lineRule="exact" w:line="321" w:before="0" w:after="0"/>
        <w:ind w:hanging="0" w:left="1232" w:right="1213"/>
        <w:jc w:val="center"/>
        <w:rPr>
          <w:b/>
          <w:sz w:val="28"/>
        </w:rPr>
      </w:pPr>
      <w:r>
        <w:rPr>
          <w:b/>
          <w:spacing w:val="-2"/>
          <w:sz w:val="28"/>
        </w:rPr>
        <w:t>ПОЛИТИКА</w:t>
      </w:r>
    </w:p>
    <w:p>
      <w:pPr>
        <w:pStyle w:val="Normal"/>
        <w:spacing w:before="0" w:after="0"/>
        <w:ind w:hanging="0" w:left="1218" w:right="121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ДАННЫХ ООО "СВТ. РЕГИОН54"</w:t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spacing w:before="153" w:after="0"/>
        <w:ind w:left="0" w:right="0"/>
        <w:jc w:val="left"/>
        <w:rPr>
          <w:b/>
        </w:rPr>
      </w:pPr>
      <w:r>
        <w:rPr>
          <w:b/>
        </w:rPr>
      </w:r>
    </w:p>
    <w:p>
      <w:pPr>
        <w:sectPr>
          <w:type w:val="nextPage"/>
          <w:pgSz w:w="11906" w:h="16838"/>
          <w:pgMar w:left="992" w:right="425" w:gutter="0" w:header="0" w:top="1040" w:footer="0" w:bottom="280"/>
          <w:pgNumType w:fmt="decimal"/>
          <w:formProt w:val="false"/>
          <w:textDirection w:val="lrTb"/>
          <w:docGrid w:type="default" w:linePitch="312" w:charSpace="0"/>
        </w:sectPr>
        <w:pStyle w:val="Normal"/>
        <w:spacing w:before="0" w:after="0"/>
        <w:ind w:hanging="0" w:left="1225" w:right="1213"/>
        <w:jc w:val="center"/>
        <w:rPr>
          <w:b/>
          <w:sz w:val="28"/>
        </w:rPr>
      </w:pPr>
      <w:r>
        <w:rPr>
          <w:b/>
          <w:sz w:val="28"/>
        </w:rPr>
        <w:t>Новосибирск,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2023</w:t>
      </w:r>
    </w:p>
    <w:p>
      <w:pPr>
        <w:pStyle w:val="BodyText"/>
        <w:spacing w:before="69" w:after="0"/>
        <w:ind w:left="1218" w:right="1215"/>
        <w:jc w:val="center"/>
        <w:rPr>
          <w:spacing w:val="-2"/>
        </w:rPr>
      </w:pPr>
      <w:r>
        <w:rPr>
          <w:spacing w:val="-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10377" w:leader="dot"/>
            </w:tabs>
            <w:spacing w:before="238" w:after="0"/>
            <w:ind w:hanging="0" w:left="113" w:right="0"/>
            <w:rPr/>
          </w:pPr>
          <w:r>
            <w:fldChar w:fldCharType="begin"/>
          </w:r>
          <w:r>
            <w:rPr>
              <w:rStyle w:val="Style13"/>
            </w:rPr>
            <w:instrText xml:space="preserve"> TOC \o "1-1" \h</w:instrText>
          </w:r>
          <w:r>
            <w:rPr>
              <w:rStyle w:val="Style13"/>
            </w:rPr>
            <w:fldChar w:fldCharType="separate"/>
          </w:r>
          <w:hyperlink w:anchor="_TOC_250007">
            <w:r>
              <w:rPr>
                <w:rStyle w:val="Style13"/>
              </w:rPr>
              <w:t>Термины</w:t>
            </w:r>
            <w:r>
              <w:rPr>
                <w:rStyle w:val="Style13"/>
                <w:spacing w:val="-1"/>
              </w:rPr>
              <w:t xml:space="preserve"> </w:t>
            </w:r>
            <w:r>
              <w:rPr>
                <w:rStyle w:val="Style13"/>
              </w:rPr>
              <w:t>и</w:t>
            </w:r>
            <w:r>
              <w:rPr>
                <w:rStyle w:val="Style13"/>
                <w:spacing w:val="-2"/>
              </w:rPr>
              <w:t xml:space="preserve"> определения</w:t>
            </w:r>
            <w:r>
              <w:rPr>
                <w:rStyle w:val="Style13"/>
              </w:rPr>
              <w:tab/>
            </w:r>
            <w:r>
              <w:rPr>
                <w:rStyle w:val="Style13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val="clear" w:pos="720"/>
              <w:tab w:val="left" w:pos="393" w:leader="none"/>
              <w:tab w:val="right" w:pos="10377" w:leader="dot"/>
            </w:tabs>
            <w:spacing w:lineRule="auto" w:line="240" w:before="123" w:after="0"/>
            <w:ind w:hanging="280" w:left="393" w:right="0"/>
            <w:jc w:val="left"/>
            <w:rPr/>
          </w:pPr>
          <w:hyperlink w:anchor="_TOC_250006">
            <w:r>
              <w:rPr>
                <w:rStyle w:val="Style13"/>
              </w:rPr>
              <w:t>Общие</w:t>
            </w:r>
            <w:r>
              <w:rPr>
                <w:rStyle w:val="Style13"/>
                <w:spacing w:val="-1"/>
              </w:rPr>
              <w:t xml:space="preserve"> </w:t>
            </w:r>
            <w:r>
              <w:rPr>
                <w:rStyle w:val="Style13"/>
                <w:spacing w:val="-2"/>
              </w:rPr>
              <w:t>положения</w:t>
            </w:r>
            <w:r>
              <w:rPr>
                <w:rStyle w:val="Style13"/>
              </w:rPr>
              <w:tab/>
            </w:r>
            <w:r>
              <w:rPr>
                <w:rStyle w:val="Style13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val="clear" w:pos="720"/>
              <w:tab w:val="left" w:pos="393" w:leader="none"/>
              <w:tab w:val="right" w:pos="10377" w:leader="dot"/>
            </w:tabs>
            <w:spacing w:lineRule="auto" w:line="240" w:before="118" w:after="0"/>
            <w:ind w:hanging="280" w:left="393" w:right="0"/>
            <w:jc w:val="left"/>
            <w:rPr/>
          </w:pPr>
          <w:hyperlink w:anchor="_TOC_250005">
            <w:r>
              <w:rPr>
                <w:rStyle w:val="Style13"/>
              </w:rPr>
              <w:t>Цели</w:t>
            </w:r>
            <w:r>
              <w:rPr>
                <w:rStyle w:val="Style13"/>
                <w:spacing w:val="-5"/>
              </w:rPr>
              <w:t xml:space="preserve"> </w:t>
            </w:r>
            <w:r>
              <w:rPr>
                <w:rStyle w:val="Style13"/>
              </w:rPr>
              <w:t>обработки</w:t>
            </w:r>
            <w:r>
              <w:rPr>
                <w:rStyle w:val="Style13"/>
                <w:spacing w:val="-4"/>
              </w:rPr>
              <w:t xml:space="preserve"> </w:t>
            </w:r>
            <w:r>
              <w:rPr>
                <w:rStyle w:val="Style13"/>
              </w:rPr>
              <w:t>персональных</w:t>
            </w:r>
            <w:r>
              <w:rPr>
                <w:rStyle w:val="Style13"/>
                <w:spacing w:val="-3"/>
              </w:rPr>
              <w:t xml:space="preserve"> </w:t>
            </w:r>
            <w:r>
              <w:rPr>
                <w:rStyle w:val="Style13"/>
                <w:spacing w:val="-2"/>
              </w:rPr>
              <w:t>данных</w:t>
            </w:r>
            <w:r>
              <w:rPr>
                <w:rStyle w:val="Style13"/>
              </w:rPr>
              <w:tab/>
            </w:r>
            <w:r>
              <w:rPr>
                <w:rStyle w:val="Style13"/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val="clear" w:pos="720"/>
              <w:tab w:val="left" w:pos="393" w:leader="none"/>
              <w:tab w:val="right" w:pos="10347" w:leader="dot"/>
            </w:tabs>
            <w:spacing w:lineRule="auto" w:line="240" w:before="123" w:after="0"/>
            <w:ind w:hanging="280" w:left="393" w:right="0"/>
            <w:jc w:val="left"/>
            <w:rPr/>
          </w:pPr>
          <w:hyperlink w:anchor="_TOC_250004">
            <w:r>
              <w:rPr>
                <w:rStyle w:val="Style13"/>
              </w:rPr>
              <w:t>Классификация</w:t>
            </w:r>
            <w:r>
              <w:rPr>
                <w:rStyle w:val="Style13"/>
                <w:spacing w:val="-3"/>
              </w:rPr>
              <w:t xml:space="preserve"> </w:t>
            </w:r>
            <w:r>
              <w:rPr>
                <w:rStyle w:val="Style13"/>
              </w:rPr>
              <w:t>персональных</w:t>
            </w:r>
            <w:r>
              <w:rPr>
                <w:rStyle w:val="Style13"/>
                <w:spacing w:val="-3"/>
              </w:rPr>
              <w:t xml:space="preserve"> </w:t>
            </w:r>
            <w:r>
              <w:rPr>
                <w:rStyle w:val="Style13"/>
              </w:rPr>
              <w:t>данных</w:t>
            </w:r>
            <w:r>
              <w:rPr>
                <w:rStyle w:val="Style13"/>
                <w:spacing w:val="-3"/>
              </w:rPr>
              <w:t xml:space="preserve"> </w:t>
            </w:r>
            <w:r>
              <w:rPr>
                <w:rStyle w:val="Style13"/>
              </w:rPr>
              <w:t>и</w:t>
            </w:r>
            <w:r>
              <w:rPr>
                <w:rStyle w:val="Style13"/>
                <w:spacing w:val="-8"/>
              </w:rPr>
              <w:t xml:space="preserve"> </w:t>
            </w:r>
            <w:r>
              <w:rPr>
                <w:rStyle w:val="Style13"/>
              </w:rPr>
              <w:t>субъектов</w:t>
            </w:r>
            <w:r>
              <w:rPr>
                <w:rStyle w:val="Style13"/>
                <w:spacing w:val="-6"/>
              </w:rPr>
              <w:t xml:space="preserve"> </w:t>
            </w:r>
            <w:r>
              <w:rPr>
                <w:rStyle w:val="Style13"/>
              </w:rPr>
              <w:t>персональных</w:t>
            </w:r>
            <w:r>
              <w:rPr>
                <w:rStyle w:val="Style13"/>
                <w:spacing w:val="-8"/>
              </w:rPr>
              <w:t xml:space="preserve"> </w:t>
            </w:r>
            <w:r>
              <w:rPr>
                <w:rStyle w:val="Style13"/>
                <w:spacing w:val="-2"/>
              </w:rPr>
              <w:t>данных</w:t>
            </w:r>
            <w:r>
              <w:rPr>
                <w:rStyle w:val="Style13"/>
              </w:rPr>
              <w:tab/>
            </w:r>
            <w:r>
              <w:rPr>
                <w:rStyle w:val="Style13"/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val="clear" w:pos="720"/>
              <w:tab w:val="left" w:pos="393" w:leader="none"/>
              <w:tab w:val="right" w:pos="10352" w:leader="dot"/>
            </w:tabs>
            <w:spacing w:lineRule="auto" w:line="240" w:before="118" w:after="0"/>
            <w:ind w:hanging="280" w:left="393" w:right="0"/>
            <w:jc w:val="left"/>
            <w:rPr/>
          </w:pPr>
          <w:hyperlink w:anchor="_TOC_250003">
            <w:r>
              <w:rPr>
                <w:rStyle w:val="Style13"/>
              </w:rPr>
              <w:t>Порядок</w:t>
            </w:r>
            <w:r>
              <w:rPr>
                <w:rStyle w:val="Style13"/>
                <w:spacing w:val="-7"/>
              </w:rPr>
              <w:t xml:space="preserve"> </w:t>
            </w:r>
            <w:r>
              <w:rPr>
                <w:rStyle w:val="Style13"/>
              </w:rPr>
              <w:t>и</w:t>
            </w:r>
            <w:r>
              <w:rPr>
                <w:rStyle w:val="Style13"/>
                <w:spacing w:val="-3"/>
              </w:rPr>
              <w:t xml:space="preserve"> </w:t>
            </w:r>
            <w:r>
              <w:rPr>
                <w:rStyle w:val="Style13"/>
              </w:rPr>
              <w:t>условия</w:t>
            </w:r>
            <w:r>
              <w:rPr>
                <w:rStyle w:val="Style13"/>
                <w:spacing w:val="-2"/>
              </w:rPr>
              <w:t xml:space="preserve"> </w:t>
            </w:r>
            <w:r>
              <w:rPr>
                <w:rStyle w:val="Style13"/>
              </w:rPr>
              <w:t>обработки</w:t>
            </w:r>
            <w:r>
              <w:rPr>
                <w:rStyle w:val="Style13"/>
                <w:spacing w:val="-3"/>
              </w:rPr>
              <w:t xml:space="preserve"> </w:t>
            </w:r>
            <w:r>
              <w:rPr>
                <w:rStyle w:val="Style13"/>
              </w:rPr>
              <w:t>персональных</w:t>
            </w:r>
            <w:r>
              <w:rPr>
                <w:rStyle w:val="Style13"/>
                <w:spacing w:val="-2"/>
              </w:rPr>
              <w:t xml:space="preserve"> данных</w:t>
            </w:r>
            <w:r>
              <w:rPr>
                <w:rStyle w:val="Style13"/>
              </w:rPr>
              <w:tab/>
            </w:r>
            <w:r>
              <w:rPr>
                <w:rStyle w:val="Style13"/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val="clear" w:pos="720"/>
              <w:tab w:val="left" w:pos="393" w:leader="none"/>
              <w:tab w:val="right" w:pos="10372" w:leader="dot"/>
            </w:tabs>
            <w:spacing w:lineRule="auto" w:line="240" w:before="118" w:after="0"/>
            <w:ind w:hanging="280" w:left="393" w:right="0"/>
            <w:jc w:val="left"/>
            <w:rPr/>
          </w:pPr>
          <w:hyperlink w:anchor="_TOC_250002">
            <w:r>
              <w:rPr>
                <w:rStyle w:val="Style13"/>
              </w:rPr>
              <w:t>Права</w:t>
            </w:r>
            <w:r>
              <w:rPr>
                <w:rStyle w:val="Style13"/>
                <w:spacing w:val="-3"/>
              </w:rPr>
              <w:t xml:space="preserve"> </w:t>
            </w:r>
            <w:r>
              <w:rPr>
                <w:rStyle w:val="Style13"/>
              </w:rPr>
              <w:t>субъекта</w:t>
            </w:r>
            <w:r>
              <w:rPr>
                <w:rStyle w:val="Style13"/>
                <w:spacing w:val="-2"/>
              </w:rPr>
              <w:t xml:space="preserve"> </w:t>
            </w:r>
            <w:r>
              <w:rPr>
                <w:rStyle w:val="Style13"/>
              </w:rPr>
              <w:t>персональных</w:t>
            </w:r>
            <w:r>
              <w:rPr>
                <w:rStyle w:val="Style13"/>
                <w:spacing w:val="-7"/>
              </w:rPr>
              <w:t xml:space="preserve"> </w:t>
            </w:r>
            <w:r>
              <w:rPr>
                <w:rStyle w:val="Style13"/>
                <w:spacing w:val="-2"/>
              </w:rPr>
              <w:t>данных</w:t>
            </w:r>
            <w:r>
              <w:rPr>
                <w:rStyle w:val="Style13"/>
              </w:rPr>
              <w:tab/>
            </w:r>
            <w:r>
              <w:rPr>
                <w:rStyle w:val="Style13"/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val="clear" w:pos="720"/>
              <w:tab w:val="left" w:pos="393" w:leader="none"/>
              <w:tab w:val="right" w:pos="10377" w:leader="dot"/>
            </w:tabs>
            <w:spacing w:lineRule="auto" w:line="240" w:before="124" w:after="0"/>
            <w:ind w:hanging="280" w:left="393" w:right="0"/>
            <w:jc w:val="left"/>
            <w:rPr/>
          </w:pPr>
          <w:hyperlink w:anchor="_TOC_250001">
            <w:r>
              <w:rPr>
                <w:rStyle w:val="Style13"/>
              </w:rPr>
              <w:t>Обработка</w:t>
            </w:r>
            <w:r>
              <w:rPr>
                <w:rStyle w:val="Style13"/>
                <w:spacing w:val="-6"/>
              </w:rPr>
              <w:t xml:space="preserve"> </w:t>
            </w:r>
            <w:r>
              <w:rPr>
                <w:rStyle w:val="Style13"/>
              </w:rPr>
              <w:t>запросов</w:t>
            </w:r>
            <w:r>
              <w:rPr>
                <w:rStyle w:val="Style13"/>
                <w:spacing w:val="-6"/>
              </w:rPr>
              <w:t xml:space="preserve"> </w:t>
            </w:r>
            <w:r>
              <w:rPr>
                <w:rStyle w:val="Style13"/>
              </w:rPr>
              <w:t>субъектов</w:t>
            </w:r>
            <w:r>
              <w:rPr>
                <w:rStyle w:val="Style13"/>
                <w:spacing w:val="-7"/>
              </w:rPr>
              <w:t xml:space="preserve"> </w:t>
            </w:r>
            <w:r>
              <w:rPr>
                <w:rStyle w:val="Style13"/>
              </w:rPr>
              <w:t>персональных</w:t>
            </w:r>
            <w:r>
              <w:rPr>
                <w:rStyle w:val="Style13"/>
                <w:spacing w:val="-3"/>
              </w:rPr>
              <w:t xml:space="preserve"> </w:t>
            </w:r>
            <w:r>
              <w:rPr>
                <w:rStyle w:val="Style13"/>
                <w:spacing w:val="-2"/>
              </w:rPr>
              <w:t>данных</w:t>
            </w:r>
            <w:r>
              <w:rPr>
                <w:rStyle w:val="Style13"/>
              </w:rPr>
              <w:tab/>
            </w:r>
            <w:r>
              <w:rPr>
                <w:rStyle w:val="Style13"/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val="clear" w:pos="720"/>
              <w:tab w:val="left" w:pos="393" w:leader="none"/>
              <w:tab w:val="right" w:pos="10377" w:leader="dot"/>
            </w:tabs>
            <w:spacing w:lineRule="auto" w:line="240" w:before="118" w:after="0"/>
            <w:ind w:hanging="280" w:left="393" w:right="0"/>
            <w:jc w:val="left"/>
            <w:rPr/>
          </w:pPr>
          <w:hyperlink w:anchor="_TOC_250000">
            <w:r>
              <w:rPr>
                <w:rStyle w:val="Style13"/>
              </w:rPr>
              <w:t>Изменение</w:t>
            </w:r>
            <w:r>
              <w:rPr>
                <w:rStyle w:val="Style13"/>
                <w:spacing w:val="-8"/>
              </w:rPr>
              <w:t xml:space="preserve"> </w:t>
            </w:r>
            <w:r>
              <w:rPr>
                <w:rStyle w:val="Style13"/>
                <w:spacing w:val="-2"/>
              </w:rPr>
              <w:t>политики</w:t>
            </w:r>
            <w:r>
              <w:rPr>
                <w:rStyle w:val="Style13"/>
              </w:rPr>
              <w:tab/>
            </w:r>
            <w:r>
              <w:rPr>
                <w:rStyle w:val="Style13"/>
                <w:spacing w:val="-5"/>
              </w:rPr>
              <w:t>11</w:t>
            </w:r>
          </w:hyperlink>
          <w:r>
            <w:rPr>
              <w:rStyle w:val="Style13"/>
              <w:spacing w:val="-5"/>
            </w:rPr>
            <w:fldChar w:fldCharType="end"/>
          </w:r>
        </w:p>
        <w:p>
          <w:pPr>
            <w:sectPr>
              <w:footerReference w:type="even" r:id="rId2"/>
              <w:footerReference w:type="default" r:id="rId3"/>
              <w:type w:val="nextPage"/>
              <w:pgSz w:w="11906" w:h="16838"/>
              <w:pgMar w:left="992" w:right="425" w:gutter="0" w:header="0" w:top="1040" w:footer="524" w:bottom="720"/>
              <w:pgNumType w:start="2" w:fmt="decimal"/>
              <w:formProt w:val="false"/>
              <w:textDirection w:val="lrTb"/>
              <w:docGrid w:type="default" w:linePitch="100" w:charSpace="4096"/>
            </w:sectPr>
          </w:pPr>
        </w:p>
      </w:sdtContent>
    </w:sdt>
    <w:p>
      <w:pPr>
        <w:pStyle w:val="Heading1"/>
        <w:spacing w:before="69" w:after="0"/>
        <w:ind w:hanging="0" w:left="113" w:right="0"/>
        <w:rPr/>
      </w:pPr>
      <w:bookmarkStart w:id="0" w:name="_TOC_250007"/>
      <w:r>
        <w:rPr/>
        <w:t>Термины</w:t>
      </w:r>
      <w:r>
        <w:rPr>
          <w:spacing w:val="-4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bookmarkEnd w:id="0"/>
      <w:r>
        <w:rPr>
          <w:spacing w:val="-2"/>
        </w:rPr>
        <w:t xml:space="preserve">определения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300" w:before="318" w:after="0"/>
        <w:ind w:hanging="0" w:left="113" w:right="102"/>
        <w:jc w:val="both"/>
        <w:rPr>
          <w:sz w:val="28"/>
        </w:rPr>
      </w:pPr>
      <w:r>
        <w:rPr>
          <w:sz w:val="28"/>
        </w:rPr>
        <w:t xml:space="preserve">Оператор персональных данных (оператор) – ООО "СВТ. РЕГИОН54", юридический адрес: </w:t>
      </w:r>
      <w:r>
        <w:rPr>
          <w:sz w:val="28"/>
          <w:szCs w:val="28"/>
        </w:rPr>
        <w:t xml:space="preserve">630048, Новосибирская область, г. Новосибирск, ул. Немировича-Данченко, зд. 104, офис 141;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почтовый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адрес:</w:t>
      </w:r>
      <w:r>
        <w:rPr>
          <w:spacing w:val="-1"/>
          <w:sz w:val="28"/>
          <w:szCs w:val="28"/>
        </w:rPr>
        <w:t xml:space="preserve"> 630048, Новосибирская область, г. Новосибирск, ул. Немировича-Данченко, зд. 104, офис 141</w:t>
      </w:r>
      <w:r>
        <w:rPr>
          <w:sz w:val="28"/>
          <w:szCs w:val="28"/>
        </w:rPr>
        <w:t xml:space="preserve">; сайт: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300" w:before="6" w:after="0"/>
        <w:ind w:hanging="0" w:left="113" w:right="106"/>
        <w:jc w:val="both"/>
        <w:rPr>
          <w:sz w:val="28"/>
        </w:rPr>
      </w:pPr>
      <w:r>
        <w:rPr>
          <w:sz w:val="28"/>
        </w:rPr>
        <w:t xml:space="preserve">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spacing w:val="-2"/>
          <w:sz w:val="28"/>
        </w:rPr>
        <w:t>уничтожение.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302" w:before="0" w:after="0"/>
        <w:ind w:hanging="0" w:left="113" w:right="102"/>
        <w:jc w:val="both"/>
        <w:rPr>
          <w:sz w:val="28"/>
        </w:rPr>
      </w:pPr>
      <w:r>
        <w:rPr>
          <w:sz w:val="28"/>
        </w:rPr>
        <w:t>Автоматизированная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 –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 данных с помощью средств вычислительной техники.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302" w:before="0" w:after="0"/>
        <w:ind w:hanging="0" w:left="113" w:right="104"/>
        <w:jc w:val="both"/>
        <w:rPr>
          <w:sz w:val="28"/>
        </w:rPr>
      </w:pPr>
      <w:r>
        <w:rPr>
          <w:sz w:val="28"/>
        </w:rPr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302" w:before="0" w:after="0"/>
        <w:ind w:hanging="0" w:left="113" w:right="104"/>
        <w:jc w:val="both"/>
        <w:rPr>
          <w:sz w:val="28"/>
        </w:rPr>
      </w:pPr>
      <w:r>
        <w:rPr>
          <w:sz w:val="28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302" w:before="0" w:after="0"/>
        <w:ind w:hanging="0" w:left="113" w:right="103"/>
        <w:jc w:val="both"/>
        <w:rPr>
          <w:sz w:val="28"/>
        </w:rPr>
      </w:pPr>
      <w:r>
        <w:rPr>
          <w:sz w:val="28"/>
        </w:rPr>
        <w:t>Блокирование персональных данных – временное прекращение обработки персональных данных.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300" w:before="0" w:after="0"/>
        <w:ind w:hanging="0" w:left="113" w:right="100"/>
        <w:jc w:val="both"/>
        <w:rPr>
          <w:sz w:val="28"/>
        </w:rPr>
      </w:pPr>
      <w:r>
        <w:rPr>
          <w:sz w:val="28"/>
        </w:rPr>
        <w:t>Уничтожение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 –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300" w:before="0" w:after="0"/>
        <w:ind w:hanging="0" w:left="113" w:right="98"/>
        <w:jc w:val="both"/>
        <w:rPr>
          <w:sz w:val="28"/>
        </w:rPr>
      </w:pPr>
      <w:r>
        <w:rPr>
          <w:sz w:val="28"/>
        </w:rPr>
        <w:t>Общедоступные персональные данные – персональные данные, доступ неограниченного круга лиц,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300" w:before="0" w:after="0"/>
        <w:ind w:hanging="0" w:left="113" w:right="98"/>
        <w:jc w:val="both"/>
        <w:rPr>
          <w:sz w:val="28"/>
        </w:rPr>
      </w:pPr>
      <w:r>
        <w:rPr>
          <w:sz w:val="28"/>
        </w:rPr>
        <w:t xml:space="preserve">Обезличивание персональных данных – действия, в результате которых становится невозможным без использования дополнительной информации опреде- лить принадлежность персональных данных конкретному субъекту персональных </w:t>
      </w:r>
      <w:r>
        <w:rPr>
          <w:spacing w:val="-2"/>
          <w:sz w:val="28"/>
        </w:rPr>
        <w:t>данных;</w:t>
      </w:r>
    </w:p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992" w:right="425" w:gutter="0" w:header="0" w:top="1040" w:footer="524" w:bottom="7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608" w:leader="none"/>
        </w:tabs>
        <w:spacing w:lineRule="auto" w:line="302" w:before="0" w:after="0"/>
        <w:ind w:hanging="0" w:left="113" w:right="97"/>
        <w:jc w:val="both"/>
        <w:rPr>
          <w:sz w:val="28"/>
        </w:rPr>
      </w:pPr>
      <w:r>
        <w:rPr>
          <w:sz w:val="28"/>
        </w:rPr>
        <w:t>Трансграничная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данных на</w:t>
      </w:r>
      <w:r>
        <w:rPr>
          <w:spacing w:val="32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32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государства органу</w:t>
      </w:r>
      <w:r>
        <w:rPr>
          <w:spacing w:val="32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3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государства,</w:t>
      </w:r>
    </w:p>
    <w:p>
      <w:pPr>
        <w:pStyle w:val="BodyText"/>
        <w:spacing w:before="69" w:after="0"/>
        <w:rPr/>
      </w:pPr>
      <w:r>
        <w:rPr/>
        <w:t>иностранному</w:t>
      </w:r>
      <w:r>
        <w:rPr>
          <w:spacing w:val="-3"/>
        </w:rPr>
        <w:t xml:space="preserve"> </w:t>
      </w:r>
      <w:r>
        <w:rPr/>
        <w:t>физическому</w:t>
      </w:r>
      <w:r>
        <w:rPr>
          <w:spacing w:val="-2"/>
        </w:rPr>
        <w:t xml:space="preserve"> </w:t>
      </w:r>
      <w:r>
        <w:rPr/>
        <w:t>лицу</w:t>
      </w:r>
      <w:r>
        <w:rPr>
          <w:spacing w:val="-3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иностранному</w:t>
      </w:r>
      <w:r>
        <w:rPr>
          <w:spacing w:val="-2"/>
        </w:rPr>
        <w:t xml:space="preserve"> </w:t>
      </w:r>
      <w:r>
        <w:rPr/>
        <w:t>юридическому</w:t>
      </w:r>
      <w:r>
        <w:rPr>
          <w:spacing w:val="-2"/>
        </w:rPr>
        <w:t xml:space="preserve"> лицу.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3" w:leader="none"/>
        </w:tabs>
        <w:spacing w:lineRule="auto" w:line="300" w:before="78" w:after="0"/>
        <w:ind w:hanging="0" w:left="113" w:right="99"/>
        <w:jc w:val="both"/>
        <w:rPr>
          <w:sz w:val="28"/>
        </w:rPr>
      </w:pPr>
      <w:r>
        <w:rPr>
          <w:sz w:val="28"/>
        </w:rPr>
        <w:t xml:space="preserve">Согласие на обработку персональных данных – добровольное совершение конклюдентных действий Пользователем при осуществлении регистрации на сайте Оператора </w:t>
      </w:r>
      <w:r>
        <w:rPr>
          <w:sz w:val="28"/>
          <w:szCs w:val="28"/>
        </w:rPr>
        <w:t xml:space="preserve"/>
      </w:r>
      <w:r>
        <w:rPr>
          <w:sz w:val="28"/>
        </w:rPr>
        <w:t>, а именно проставление отметки в соответствующей графе, которая предусмотрена для выражения Пользователем согласия с обработкой предоставленных им персональных данных (далее – ПДн) и безусловного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(акцепта)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 настоящей Политики конфиденциальности по работе с ПДн Пользователей.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3" w:leader="none"/>
        </w:tabs>
        <w:spacing w:lineRule="auto" w:line="300" w:before="4" w:after="0"/>
        <w:ind w:hanging="0" w:left="113" w:right="99"/>
        <w:jc w:val="both"/>
        <w:rPr>
          <w:sz w:val="28"/>
        </w:rPr>
      </w:pPr>
      <w:r>
        <w:rPr>
          <w:sz w:val="28"/>
        </w:rPr>
        <w:t>Панель управления учетной записью Пользователя – веб-страница, предназначенная для пользования возможностями, предоставленными Сайтом Пользователю, Компанией Пользователю, поддержания актуальности контактной информации Пользователя и предоставления им иной информации, необходимой Компании для предоставления доступа к Сайту. Доступ к странице учетной записи организуется по защищенному протоколу и только после идентификации Пользователя. В панели управления учетной записью Пользователя указываются, изменяются и хранятся его персональные данные.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8" w:leader="none"/>
        </w:tabs>
        <w:spacing w:lineRule="auto" w:line="300" w:before="1" w:after="0"/>
        <w:ind w:hanging="0" w:left="113" w:right="99"/>
        <w:jc w:val="both"/>
        <w:rPr>
          <w:sz w:val="28"/>
        </w:rPr>
      </w:pPr>
      <w:r>
        <w:rPr>
          <w:sz w:val="28"/>
        </w:rPr>
        <w:t>Учетная запись пользователя (Аккаунт/Личный кабинет) – интернет- пространство,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защищенное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паролем.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пользователе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учет</w:t>
      </w:r>
      <w:r>
        <w:rPr>
          <w:spacing w:val="-18"/>
          <w:sz w:val="28"/>
        </w:rPr>
        <w:t xml:space="preserve"> </w:t>
      </w:r>
      <w:r>
        <w:rPr>
          <w:sz w:val="28"/>
        </w:rPr>
        <w:t>его работы на Сайте. Учетная запись содержит личные и контактные данные, предоставленные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на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Сайте, а именно: ФИО, адрес электронной почты, контактный телефон.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8" w:leader="none"/>
        </w:tabs>
        <w:spacing w:lineRule="auto" w:line="300" w:before="0" w:after="0"/>
        <w:ind w:hanging="0" w:left="113" w:right="106"/>
        <w:jc w:val="both"/>
        <w:rPr>
          <w:sz w:val="28"/>
        </w:rPr>
      </w:pPr>
      <w:r>
        <w:rPr>
          <w:sz w:val="28"/>
        </w:rPr>
        <w:t>Пользователь – посетитель Сайта. Пользователь является субъектом персональных данных по факту прохождения процедуры регистрации на Сайте в установленном порядке.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8" w:leader="none"/>
        </w:tabs>
        <w:spacing w:lineRule="auto" w:line="300" w:before="1" w:after="0"/>
        <w:ind w:hanging="0" w:left="113" w:right="94"/>
        <w:jc w:val="both"/>
        <w:rPr>
          <w:sz w:val="28"/>
        </w:rPr>
      </w:pPr>
      <w:r>
        <w:rPr>
          <w:sz w:val="28"/>
        </w:rPr>
        <w:t>Файл cookie –</w:t>
      </w:r>
      <w:r>
        <w:rPr>
          <w:spacing w:val="-3"/>
          <w:sz w:val="28"/>
        </w:rPr>
        <w:t xml:space="preserve"> </w:t>
      </w:r>
      <w:r>
        <w:rPr>
          <w:sz w:val="28"/>
        </w:rPr>
        <w:t>небольшой 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данных, который отправляется сервером веб- сайта и хранится на устройстве Пользователя. Используется для сохранения определенных данных о Вас, например, каких-либо настроек и предпочтений.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3" w:leader="none"/>
        </w:tabs>
        <w:spacing w:lineRule="auto" w:line="300" w:before="0" w:after="0"/>
        <w:ind w:hanging="0" w:left="113" w:right="103"/>
        <w:jc w:val="both"/>
        <w:rPr>
          <w:sz w:val="28"/>
        </w:rPr>
      </w:pPr>
      <w:r>
        <w:rPr>
          <w:sz w:val="28"/>
        </w:rPr>
        <w:t>Уполномоченный сотрудник – работник, назначенный приказом генерального директора Оператора ответственным за обеспечение информационной безопасности и защиту персональных данных.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38" w:leader="none"/>
        </w:tabs>
        <w:spacing w:lineRule="auto" w:line="240" w:before="301" w:after="0"/>
        <w:ind w:hanging="325" w:left="438" w:right="0"/>
        <w:jc w:val="both"/>
        <w:rPr/>
      </w:pPr>
      <w:bookmarkStart w:id="1" w:name="_TOC_250006"/>
      <w:r>
        <w:rPr/>
        <w:t>Общие</w:t>
      </w:r>
      <w:r>
        <w:rPr>
          <w:spacing w:val="-3"/>
        </w:rPr>
        <w:t xml:space="preserve"> </w:t>
      </w:r>
      <w:bookmarkEnd w:id="1"/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28" w:leader="none"/>
        </w:tabs>
        <w:spacing w:lineRule="auto" w:line="300" w:before="318" w:after="0"/>
        <w:ind w:firstLine="780" w:left="113" w:right="100"/>
        <w:jc w:val="both"/>
        <w:rPr>
          <w:sz w:val="28"/>
        </w:rPr>
      </w:pPr>
      <w:r>
        <w:rPr>
          <w:sz w:val="28"/>
        </w:rPr>
        <w:t>Политика в области обработки персональных данных (далее – Политика) 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 взглядов, определяющих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 подходы к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обработке 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37"/>
          <w:sz w:val="28"/>
        </w:rPr>
        <w:t xml:space="preserve">  </w:t>
      </w:r>
      <w:r>
        <w:rPr>
          <w:sz w:val="28"/>
        </w:rPr>
        <w:t>персональных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данных</w:t>
      </w:r>
      <w:r>
        <w:rPr>
          <w:sz w:val="28"/>
          <w:szCs w:val="28"/>
        </w:rPr>
        <w:t xml:space="preserve"> ООО "СВТ. РЕГИОН54" (далее Оператор), адрес местонахождения: 630048, Новосибирская область, г. Новосибирск, ул. Немировича-Данченко, зд. 104, офис 141.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03" w:leader="none"/>
        </w:tabs>
        <w:spacing w:lineRule="auto" w:line="300" w:before="6" w:after="0"/>
        <w:ind w:firstLine="780" w:left="113" w:right="106"/>
        <w:jc w:val="both"/>
        <w:rPr>
          <w:sz w:val="28"/>
        </w:rPr>
      </w:pPr>
      <w:r>
        <w:rPr>
          <w:sz w:val="28"/>
        </w:rPr>
        <w:t>Политика разработана в соответствии с Федеральным законом от 27.07.2006 № 152-ФЗ «О персональных данных» и устанавливает общие принципы и правила обеспечения защиты персональных данных при их обработке.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3" w:leader="none"/>
        </w:tabs>
        <w:spacing w:lineRule="auto" w:line="300" w:before="0" w:after="0"/>
        <w:ind w:firstLine="780" w:left="113" w:right="108"/>
        <w:jc w:val="both"/>
        <w:rPr>
          <w:sz w:val="28"/>
        </w:rPr>
      </w:pPr>
      <w:r>
        <w:rPr>
          <w:sz w:val="28"/>
        </w:rPr>
        <w:t>Настоящая Политика действует в отношении всей информации, содержащей персональные данные субъектов персональных данных, которую Оператор и связанные с ним юридические лица могут получить о субъекте персональных данных при осуществлении деятельности Оператора.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03" w:leader="none"/>
        </w:tabs>
        <w:spacing w:lineRule="auto" w:line="300" w:before="0" w:after="0"/>
        <w:ind w:firstLine="780" w:left="113" w:right="105"/>
        <w:jc w:val="both"/>
        <w:rPr>
          <w:sz w:val="28"/>
        </w:rPr>
      </w:pPr>
      <w:r>
        <w:rPr>
          <w:sz w:val="28"/>
        </w:rPr>
        <w:t xml:space="preserve">Действие Политики распространяется на все операции, совершаемые в ООО "СВТ. РЕГИОН54" с персональными данным с использованием средств автоматизации и без их использования.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08" w:leader="none"/>
        </w:tabs>
        <w:spacing w:lineRule="auto" w:line="300" w:before="2" w:after="0"/>
        <w:ind w:firstLine="780" w:left="113" w:right="104"/>
        <w:jc w:val="both"/>
        <w:rPr>
          <w:sz w:val="28"/>
        </w:rPr>
      </w:pPr>
      <w:r>
        <w:rPr>
          <w:sz w:val="28"/>
        </w:rPr>
        <w:t>Положения настоящей Политики служат основой для разработки Оператором внутренних нормативных актов, детализирующих вопросы обработки и защиты персональных данных.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08" w:leader="none"/>
        </w:tabs>
        <w:spacing w:lineRule="auto" w:line="300" w:before="0" w:after="0"/>
        <w:ind w:firstLine="780" w:left="113" w:right="103"/>
        <w:jc w:val="both"/>
        <w:rPr>
          <w:sz w:val="28"/>
        </w:rPr>
      </w:pPr>
      <w:r>
        <w:rPr>
          <w:sz w:val="28"/>
        </w:rPr>
        <w:t>Политика является общедоступной и подлежит публикации на официальном сайте Оператора или иным образом обеспечивается неограниченный доступ к Политике.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240" w:before="281" w:after="0"/>
        <w:ind w:hanging="390" w:left="503" w:right="0"/>
        <w:jc w:val="left"/>
        <w:rPr/>
      </w:pPr>
      <w:bookmarkStart w:id="2" w:name="_TOC_250005"/>
      <w:r>
        <w:rPr/>
        <w:t>Цели</w:t>
      </w:r>
      <w:r>
        <w:rPr>
          <w:spacing w:val="-8"/>
        </w:rPr>
        <w:t xml:space="preserve"> </w:t>
      </w:r>
      <w:r>
        <w:rPr/>
        <w:t>обработки</w:t>
      </w:r>
      <w:r>
        <w:rPr>
          <w:spacing w:val="-3"/>
        </w:rPr>
        <w:t xml:space="preserve"> </w:t>
      </w:r>
      <w:r>
        <w:rPr/>
        <w:t>персональных</w:t>
      </w:r>
      <w:r>
        <w:rPr>
          <w:spacing w:val="-5"/>
        </w:rPr>
        <w:t xml:space="preserve"> </w:t>
      </w:r>
      <w:bookmarkEnd w:id="2"/>
      <w:r>
        <w:rPr>
          <w:spacing w:val="-2"/>
        </w:rPr>
        <w:t>данных</w:t>
      </w:r>
    </w:p>
    <w:p>
      <w:pPr>
        <w:pStyle w:val="BodyText"/>
        <w:ind w:left="0" w:righ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sectPr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992" w:right="425" w:gutter="0" w:header="0" w:top="1040" w:footer="524" w:bottom="7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71" w:after="0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jc w:val="left"/>
        <w:rPr>
          <w:spacing w:val="-2"/>
        </w:rPr>
      </w:pPr>
      <w:r>
        <w:rPr>
          <w:spacing w:val="-2"/>
        </w:rPr>
        <w:t>целях: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9" w:leader="none"/>
        </w:tabs>
        <w:spacing w:lineRule="auto" w:line="240" w:before="88" w:after="0"/>
        <w:ind w:hanging="569" w:left="569" w:right="0"/>
        <w:jc w:val="left"/>
        <w:rPr>
          <w:sz w:val="28"/>
        </w:rPr>
      </w:pPr>
      <w:r>
        <w:br w:type="column"/>
      </w:r>
      <w:r>
        <w:rPr>
          <w:sz w:val="28"/>
        </w:rPr>
        <w:t>Оператор</w:t>
      </w:r>
      <w:r>
        <w:rPr>
          <w:spacing w:val="60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6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5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следующих</w:t>
      </w:r>
    </w:p>
    <w:p>
      <w:pPr>
        <w:pStyle w:val="BodyText"/>
        <w:spacing w:before="161" w:after="0"/>
        <w:ind w:left="0" w:right="0"/>
        <w:jc w:val="left"/>
        <w:rPr/>
      </w:pPr>
      <w:r>
        <w:rPr/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444" w:leader="none"/>
          <w:tab w:val="left" w:pos="2533" w:leader="none"/>
          <w:tab w:val="left" w:pos="4406" w:leader="none"/>
          <w:tab w:val="left" w:pos="4971" w:leader="none"/>
          <w:tab w:val="left" w:pos="6392" w:leader="none"/>
          <w:tab w:val="left" w:pos="8431" w:leader="none"/>
          <w:tab w:val="left" w:pos="9365" w:leader="none"/>
        </w:tabs>
        <w:spacing w:lineRule="auto" w:line="240" w:before="0" w:after="0"/>
        <w:ind w:hanging="444" w:left="444" w:right="0"/>
        <w:jc w:val="left"/>
        <w:rPr>
          <w:sz w:val="28"/>
        </w:rPr>
      </w:pPr>
      <w:r>
        <w:rPr>
          <w:spacing w:val="-2"/>
          <w:sz w:val="28"/>
        </w:rPr>
        <w:t>осуществления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оказанию</w:t>
      </w:r>
      <w:r>
        <w:rPr>
          <w:sz w:val="28"/>
        </w:rPr>
        <w:tab/>
      </w:r>
      <w:r>
        <w:rPr>
          <w:spacing w:val="-2"/>
          <w:sz w:val="28"/>
        </w:rPr>
        <w:t>туристических</w:t>
      </w:r>
      <w:r>
        <w:rPr>
          <w:sz w:val="28"/>
        </w:rPr>
        <w:tab/>
      </w:r>
      <w:r>
        <w:rPr>
          <w:spacing w:val="-2"/>
          <w:sz w:val="28"/>
        </w:rPr>
        <w:t>услуг</w:t>
      </w:r>
      <w:r>
        <w:rPr>
          <w:sz w:val="28"/>
        </w:rPr>
        <w:tab/>
      </w:r>
      <w:r>
        <w:rPr>
          <w:spacing w:val="-10"/>
          <w:sz w:val="28"/>
        </w:rPr>
        <w:t>в</w:t>
      </w:r>
    </w:p>
    <w:p>
      <w:pPr>
        <w:sectPr>
          <w:type w:val="continuous"/>
          <w:pgSz w:w="11906" w:h="16838"/>
          <w:pgMar w:left="992" w:right="425" w:gutter="0" w:header="0" w:top="1040" w:footer="524" w:bottom="720"/>
          <w:cols w:num="2" w:equalWidth="false" w:sep="false">
            <w:col w:w="874" w:space="18"/>
            <w:col w:w="95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83" w:after="0"/>
        <w:jc w:val="left"/>
        <w:rPr/>
      </w:pPr>
      <w:r>
        <w:rPr/>
        <w:t>соответствии</w:t>
      </w:r>
      <w:r>
        <w:rPr>
          <w:spacing w:val="-4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договорными</w:t>
      </w:r>
      <w:r>
        <w:rPr>
          <w:spacing w:val="-3"/>
        </w:rPr>
        <w:t xml:space="preserve"> </w:t>
      </w:r>
      <w:r>
        <w:rPr>
          <w:spacing w:val="-2"/>
        </w:rPr>
        <w:t>обязательствами;</w:t>
      </w:r>
    </w:p>
    <w:p>
      <w:pPr>
        <w:pStyle w:val="ListParagraph"/>
        <w:numPr>
          <w:ilvl w:val="3"/>
          <w:numId w:val="1"/>
        </w:numPr>
        <w:tabs>
          <w:tab w:val="clear" w:pos="720"/>
          <w:tab w:val="left" w:pos="1338" w:leader="none"/>
          <w:tab w:val="left" w:pos="3597" w:leader="none"/>
          <w:tab w:val="left" w:pos="5041" w:leader="none"/>
          <w:tab w:val="left" w:pos="7099" w:leader="none"/>
          <w:tab w:val="left" w:pos="8363" w:leader="none"/>
          <w:tab w:val="left" w:pos="10238" w:leader="none"/>
        </w:tabs>
        <w:spacing w:lineRule="auto" w:line="302" w:before="79" w:after="0"/>
        <w:ind w:firstLine="780" w:left="113" w:right="107"/>
        <w:jc w:val="left"/>
        <w:rPr>
          <w:sz w:val="28"/>
        </w:rPr>
      </w:pP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субъекту</w:t>
      </w:r>
      <w:r>
        <w:rPr>
          <w:sz w:val="28"/>
        </w:rPr>
        <w:tab/>
      </w:r>
      <w:r>
        <w:rPr>
          <w:spacing w:val="-2"/>
          <w:sz w:val="28"/>
        </w:rPr>
        <w:t>персональных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 xml:space="preserve">о </w:t>
      </w:r>
      <w:r>
        <w:rPr>
          <w:sz w:val="28"/>
        </w:rPr>
        <w:t>деятельности Оператора, об услугах, предоставляемых Оператором;</w:t>
      </w:r>
    </w:p>
    <w:p>
      <w:pPr>
        <w:pStyle w:val="ListParagraph"/>
        <w:numPr>
          <w:ilvl w:val="3"/>
          <w:numId w:val="1"/>
        </w:numPr>
        <w:tabs>
          <w:tab w:val="clear" w:pos="720"/>
          <w:tab w:val="left" w:pos="1338" w:leader="none"/>
        </w:tabs>
        <w:spacing w:lineRule="auto" w:line="302" w:before="0" w:after="0"/>
        <w:ind w:firstLine="780" w:left="113" w:right="103"/>
        <w:jc w:val="left"/>
        <w:rPr>
          <w:sz w:val="28"/>
        </w:rPr>
      </w:pPr>
      <w:r>
        <w:rPr>
          <w:sz w:val="28"/>
        </w:rPr>
        <w:t>исполнения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9"/>
          <w:sz w:val="28"/>
        </w:rPr>
        <w:t xml:space="preserve"> </w:t>
      </w:r>
      <w:r>
        <w:rPr>
          <w:sz w:val="28"/>
        </w:rPr>
        <w:t>договоров,</w:t>
      </w:r>
      <w:r>
        <w:rPr>
          <w:spacing w:val="38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персональных </w:t>
      </w:r>
      <w:r>
        <w:rPr>
          <w:spacing w:val="-2"/>
          <w:sz w:val="28"/>
        </w:rPr>
        <w:t>данных;</w:t>
      </w:r>
    </w:p>
    <w:p>
      <w:pPr>
        <w:pStyle w:val="ListParagraph"/>
        <w:numPr>
          <w:ilvl w:val="3"/>
          <w:numId w:val="1"/>
        </w:numPr>
        <w:tabs>
          <w:tab w:val="clear" w:pos="720"/>
          <w:tab w:val="left" w:pos="1338" w:leader="none"/>
        </w:tabs>
        <w:spacing w:lineRule="exact" w:line="316" w:before="0" w:after="0"/>
        <w:ind w:hanging="445" w:left="1338" w:right="0"/>
        <w:jc w:val="left"/>
        <w:rPr>
          <w:sz w:val="28"/>
        </w:rPr>
      </w:pP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исследований;</w:t>
      </w:r>
    </w:p>
    <w:p>
      <w:pPr>
        <w:pStyle w:val="ListParagraph"/>
        <w:numPr>
          <w:ilvl w:val="3"/>
          <w:numId w:val="1"/>
        </w:numPr>
        <w:tabs>
          <w:tab w:val="clear" w:pos="720"/>
          <w:tab w:val="left" w:pos="1338" w:leader="none"/>
        </w:tabs>
        <w:spacing w:lineRule="auto" w:line="292" w:before="77" w:after="0"/>
        <w:ind w:firstLine="780" w:left="113" w:right="105"/>
        <w:jc w:val="left"/>
        <w:rPr>
          <w:sz w:val="28"/>
        </w:rPr>
      </w:pPr>
      <w:r>
        <w:rPr>
          <w:sz w:val="28"/>
        </w:rPr>
        <w:t>привлечения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40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 осуществления трудовых отношений;</w:t>
      </w:r>
    </w:p>
    <w:p>
      <w:pPr>
        <w:pStyle w:val="ListParagraph"/>
        <w:numPr>
          <w:ilvl w:val="3"/>
          <w:numId w:val="1"/>
        </w:numPr>
        <w:tabs>
          <w:tab w:val="clear" w:pos="720"/>
          <w:tab w:val="left" w:pos="1338" w:leader="none"/>
        </w:tabs>
        <w:spacing w:lineRule="auto" w:line="240" w:before="7" w:after="0"/>
        <w:ind w:hanging="445" w:left="1338" w:right="0"/>
        <w:jc w:val="left"/>
        <w:rPr>
          <w:sz w:val="28"/>
        </w:rPr>
      </w:pP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Оператора;</w:t>
      </w:r>
    </w:p>
    <w:p>
      <w:pPr>
        <w:pStyle w:val="ListParagraph"/>
        <w:numPr>
          <w:ilvl w:val="3"/>
          <w:numId w:val="1"/>
        </w:numPr>
        <w:tabs>
          <w:tab w:val="clear" w:pos="720"/>
          <w:tab w:val="left" w:pos="1338" w:leader="none"/>
        </w:tabs>
        <w:spacing w:lineRule="auto" w:line="302" w:before="78" w:after="0"/>
        <w:ind w:firstLine="780" w:left="113" w:right="109"/>
        <w:jc w:val="left"/>
        <w:rPr>
          <w:sz w:val="28"/>
        </w:rPr>
      </w:pP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полномочий и обязанностей в соответствии с законодательством Российской Федерации.</w:t>
      </w:r>
    </w:p>
    <w:p>
      <w:pPr>
        <w:sectPr>
          <w:type w:val="continuous"/>
          <w:pgSz w:w="11906" w:h="16838"/>
          <w:pgMar w:left="992" w:right="425" w:gutter="0" w:header="0" w:top="1040" w:footer="524" w:bottom="720"/>
          <w:formProt w:val="false"/>
          <w:textDirection w:val="lrTb"/>
          <w:docGrid w:type="default" w:linePitch="100" w:charSpace="4096"/>
        </w:sectPr>
      </w:pPr>
    </w:p>
    <w:p>
      <w:pPr>
        <w:pStyle w:val="Heading1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240" w:before="69" w:after="0"/>
        <w:ind w:hanging="390" w:left="503" w:right="0"/>
        <w:jc w:val="both"/>
        <w:rPr/>
      </w:pPr>
      <w:bookmarkStart w:id="3" w:name="_TOC_250004"/>
      <w:r>
        <w:rPr/>
        <w:t>Классификация</w:t>
      </w:r>
      <w:r>
        <w:rPr>
          <w:spacing w:val="-9"/>
        </w:rPr>
        <w:t xml:space="preserve"> </w:t>
      </w:r>
      <w:r>
        <w:rPr/>
        <w:t>персональных</w:t>
      </w:r>
      <w:r>
        <w:rPr>
          <w:spacing w:val="-4"/>
        </w:rPr>
        <w:t xml:space="preserve"> </w:t>
      </w:r>
      <w:r>
        <w:rPr/>
        <w:t>данных</w:t>
      </w:r>
      <w:r>
        <w:rPr>
          <w:spacing w:val="-1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субъектов</w:t>
      </w:r>
      <w:r>
        <w:rPr>
          <w:spacing w:val="-6"/>
        </w:rPr>
        <w:t xml:space="preserve"> </w:t>
      </w:r>
      <w:r>
        <w:rPr/>
        <w:t>персональных</w:t>
      </w:r>
      <w:r>
        <w:rPr>
          <w:spacing w:val="-4"/>
        </w:rPr>
        <w:t xml:space="preserve"> </w:t>
      </w:r>
      <w:bookmarkEnd w:id="3"/>
      <w:r>
        <w:rPr>
          <w:spacing w:val="-2"/>
        </w:rPr>
        <w:t>данных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8" w:leader="none"/>
        </w:tabs>
        <w:spacing w:lineRule="auto" w:line="300" w:before="318" w:after="0"/>
        <w:ind w:firstLine="760" w:left="113" w:right="105"/>
        <w:jc w:val="both"/>
        <w:rPr>
          <w:sz w:val="28"/>
        </w:rPr>
      </w:pPr>
      <w:r>
        <w:rPr>
          <w:sz w:val="28"/>
        </w:rPr>
        <w:t>К персональным данным относится любая информация, относящаяся прямо или косвенно к определенному или определяемому физическому лицу (субъекту персональных данных), обрабатываемая Оператором для достижения заранее определенных целей.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8" w:leader="none"/>
        </w:tabs>
        <w:spacing w:lineRule="auto" w:line="302" w:before="0" w:after="0"/>
        <w:ind w:firstLine="760" w:left="113" w:right="102"/>
        <w:jc w:val="both"/>
        <w:rPr>
          <w:sz w:val="28"/>
        </w:rPr>
      </w:pPr>
      <w:r>
        <w:rPr>
          <w:sz w:val="28"/>
        </w:rPr>
        <w:t>Оператор осуществляет обработку персональных данных следующих категорий субъектов персональных данных: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57" w:leader="none"/>
        </w:tabs>
        <w:spacing w:lineRule="exact" w:line="316" w:before="0" w:after="0"/>
        <w:ind w:hanging="484" w:left="1357" w:right="0"/>
        <w:jc w:val="both"/>
        <w:rPr>
          <w:sz w:val="28"/>
        </w:rPr>
      </w:pPr>
      <w:r>
        <w:rPr>
          <w:sz w:val="28"/>
        </w:rPr>
        <w:t>Пользователи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сайта</w:t>
      </w:r>
      <w:r>
        <w:rPr>
          <w:spacing w:val="49"/>
          <w:w w:val="150"/>
          <w:sz w:val="28"/>
        </w:rPr>
        <w:t xml:space="preserve">   </w:t>
      </w:r>
      <w:r>
        <w:rPr>
          <w:sz w:val="28"/>
        </w:rPr>
        <w:t>оператора,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расположенного</w:t>
      </w:r>
      <w:r>
        <w:rPr>
          <w:spacing w:val="49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47"/>
          <w:w w:val="150"/>
          <w:sz w:val="28"/>
        </w:rPr>
        <w:t xml:space="preserve">   </w:t>
      </w:r>
      <w:r>
        <w:rPr>
          <w:spacing w:val="-2"/>
          <w:sz w:val="28"/>
        </w:rPr>
        <w:t>адресу:</w:t>
      </w:r>
    </w:p>
    <w:p>
      <w:pPr>
        <w:pStyle w:val="BodyText"/>
        <w:spacing w:before="83" w:after="0"/>
        <w:jc w:val="left"/>
        <w:rPr/>
      </w:pPr>
      <w:r>
        <w:rPr/>
        <w:t xml:space="preserve"/>
      </w:r>
      <w:r>
        <w:rPr>
          <w:spacing w:val="-2"/>
        </w:rPr>
        <w:t>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58" w:leader="none"/>
        </w:tabs>
        <w:spacing w:lineRule="auto" w:line="302" w:before="79" w:after="0"/>
        <w:ind w:firstLine="760" w:left="113" w:right="110"/>
        <w:jc w:val="left"/>
        <w:rPr>
          <w:sz w:val="28"/>
        </w:rPr>
      </w:pPr>
      <w:r>
        <w:rPr>
          <w:sz w:val="28"/>
        </w:rPr>
        <w:t>субъекты,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исполнением условий заключенных договоров;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2049" w:leader="none"/>
        </w:tabs>
        <w:spacing w:lineRule="exact" w:line="316" w:before="0" w:after="0"/>
        <w:ind w:hanging="1176" w:left="2049" w:right="0"/>
        <w:jc w:val="left"/>
        <w:rPr>
          <w:sz w:val="28"/>
        </w:rPr>
      </w:pPr>
      <w:r>
        <w:rPr>
          <w:sz w:val="28"/>
        </w:rPr>
        <w:t>работники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родственники;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2049" w:leader="none"/>
        </w:tabs>
        <w:spacing w:lineRule="auto" w:line="240" w:before="83" w:after="0"/>
        <w:ind w:hanging="1176" w:left="2049" w:right="0"/>
        <w:jc w:val="left"/>
        <w:rPr>
          <w:sz w:val="28"/>
        </w:rPr>
      </w:pPr>
      <w:r>
        <w:rPr>
          <w:sz w:val="28"/>
        </w:rPr>
        <w:t>кандидаты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трудоустройство;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2049" w:leader="none"/>
        </w:tabs>
        <w:spacing w:lineRule="auto" w:line="240" w:before="78" w:after="0"/>
        <w:ind w:hanging="1176" w:left="2049" w:right="0"/>
        <w:jc w:val="left"/>
        <w:rPr>
          <w:sz w:val="28"/>
        </w:rPr>
      </w:pPr>
      <w:r>
        <w:rPr>
          <w:sz w:val="28"/>
        </w:rPr>
        <w:t xml:space="preserve">работники </w:t>
      </w:r>
      <w:r>
        <w:rPr>
          <w:spacing w:val="-2"/>
          <w:sz w:val="28"/>
        </w:rPr>
        <w:t>контрагентов;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2049" w:leader="none"/>
        </w:tabs>
        <w:spacing w:lineRule="auto" w:line="240" w:before="83" w:after="0"/>
        <w:ind w:hanging="1176" w:left="2049" w:right="0"/>
        <w:jc w:val="left"/>
        <w:rPr>
          <w:sz w:val="28"/>
        </w:rPr>
      </w:pPr>
      <w:r>
        <w:rPr>
          <w:sz w:val="28"/>
        </w:rPr>
        <w:t>физические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2"/>
          <w:sz w:val="28"/>
        </w:rPr>
        <w:t xml:space="preserve"> Оператора;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2049" w:leader="none"/>
        </w:tabs>
        <w:spacing w:lineRule="auto" w:line="240" w:before="78" w:after="0"/>
        <w:ind w:hanging="1176" w:left="2049" w:right="0"/>
        <w:jc w:val="left"/>
        <w:rPr>
          <w:sz w:val="28"/>
        </w:rPr>
      </w:pPr>
      <w:r>
        <w:rPr>
          <w:sz w:val="28"/>
        </w:rPr>
        <w:t>посетители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Оператора;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3" w:leader="none"/>
          <w:tab w:val="left" w:pos="4616" w:leader="none"/>
          <w:tab w:val="left" w:pos="6184" w:leader="none"/>
          <w:tab w:val="left" w:pos="7588" w:leader="none"/>
        </w:tabs>
        <w:spacing w:lineRule="auto" w:line="292" w:before="83" w:after="0"/>
        <w:ind w:firstLine="760" w:left="113" w:right="104"/>
        <w:jc w:val="left"/>
        <w:rPr>
          <w:sz w:val="28"/>
        </w:rPr>
      </w:pPr>
      <w:r>
        <w:rPr>
          <w:sz w:val="28"/>
        </w:rPr>
        <w:t>Оператор</w:t>
      </w:r>
      <w:r>
        <w:rPr>
          <w:spacing w:val="80"/>
          <w:sz w:val="28"/>
        </w:rPr>
        <w:t xml:space="preserve"> </w:t>
      </w:r>
      <w:r>
        <w:rPr>
          <w:sz w:val="28"/>
        </w:rPr>
        <w:t>обрабатывает</w:t>
        <w:tab/>
      </w:r>
      <w:r>
        <w:rPr>
          <w:spacing w:val="-2"/>
          <w:sz w:val="28"/>
        </w:rPr>
        <w:t>следующие</w:t>
      </w:r>
      <w:r>
        <w:rPr>
          <w:sz w:val="28"/>
        </w:rPr>
        <w:tab/>
      </w:r>
      <w:r>
        <w:rPr>
          <w:spacing w:val="-2"/>
          <w:sz w:val="28"/>
        </w:rPr>
        <w:t>категории</w:t>
      </w:r>
      <w:r>
        <w:rPr>
          <w:sz w:val="28"/>
        </w:rPr>
        <w:tab/>
        <w:t>персональных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 субъектов персональных данных: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03" w:leader="none"/>
        </w:tabs>
        <w:spacing w:lineRule="auto" w:line="240" w:before="7" w:after="0"/>
        <w:ind w:hanging="430" w:left="1303" w:right="0"/>
        <w:jc w:val="left"/>
        <w:rPr>
          <w:sz w:val="28"/>
        </w:rPr>
      </w:pPr>
      <w:r>
        <w:rPr>
          <w:sz w:val="28"/>
        </w:rPr>
        <w:t>общедоступные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данные;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57" w:leader="none"/>
        </w:tabs>
        <w:spacing w:lineRule="auto" w:line="300" w:before="78" w:after="0"/>
        <w:ind w:firstLine="760" w:left="113" w:right="102"/>
        <w:jc w:val="both"/>
        <w:rPr>
          <w:sz w:val="28"/>
        </w:rPr>
      </w:pPr>
      <w:r>
        <w:rPr>
          <w:sz w:val="28"/>
        </w:rPr>
        <w:t>иные персональные данные, включая: сведения о поле, возрасте, паспортные данные, ИНН, страховой номер свидетельства государственного пенсионного страхования (СНИЛС), адресная информация и контактные данные, сведения о гражданстве, платежные реквизиты, сведения о разрешении на работу и правах проживания в других государствах, сведения о воинском учете, сведения о привлечении к уголовной ответственности, сведения о составе семьи, сведения об образовании и профессии, сведения о повышении квалификации и дополнительном образовании, сведения о наличии ученой степени, сведения о достижениях;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57" w:leader="none"/>
        </w:tabs>
        <w:spacing w:lineRule="auto" w:line="300" w:before="1" w:after="0"/>
        <w:ind w:firstLine="760" w:left="113" w:right="106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получаемая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сайтам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2"/>
          <w:sz w:val="28"/>
        </w:rPr>
        <w:t xml:space="preserve"> </w:t>
      </w:r>
      <w:r>
        <w:rPr>
          <w:sz w:val="28"/>
        </w:rPr>
        <w:t>с использованием cookies, представляющая собой фрагменты текста, который автоматически сохраняется в память интернет-браузера пользователя с помощью интернет-сайта Оператора, а также информация, полученная в результате действий субъектов на интернет-сайте Оператора, в том числе о направлении комментариев, запросов, отзывов и вопросов.</w:t>
      </w:r>
    </w:p>
    <w:p>
      <w:pPr>
        <w:sectPr>
          <w:footerReference w:type="even" r:id="rId10"/>
          <w:footerReference w:type="default" r:id="rId11"/>
          <w:type w:val="nextPage"/>
          <w:pgSz w:w="11906" w:h="16838"/>
          <w:pgMar w:left="992" w:right="425" w:gutter="0" w:header="0" w:top="1040" w:footer="524" w:bottom="7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1398" w:leader="none"/>
        </w:tabs>
        <w:spacing w:lineRule="auto" w:line="302" w:before="1" w:after="0"/>
        <w:ind w:hanging="0" w:left="113" w:right="109"/>
        <w:jc w:val="both"/>
        <w:rPr>
          <w:sz w:val="28"/>
        </w:rPr>
      </w:pPr>
      <w:r>
        <w:rPr>
          <w:sz w:val="28"/>
        </w:rPr>
        <w:t>Оператор вправе осуществлять обработку специальной категории персональных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касающейся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80"/>
          <w:sz w:val="28"/>
        </w:rPr>
        <w:t xml:space="preserve"> </w:t>
      </w:r>
      <w:r>
        <w:rPr>
          <w:sz w:val="28"/>
        </w:rPr>
        <w:t>персональных</w:t>
      </w:r>
    </w:p>
    <w:p>
      <w:pPr>
        <w:pStyle w:val="BodyText"/>
        <w:spacing w:before="69" w:after="0"/>
        <w:jc w:val="left"/>
        <w:rPr/>
      </w:pPr>
      <w:r>
        <w:rPr/>
        <w:t>данных</w:t>
      </w:r>
      <w:r>
        <w:rPr>
          <w:spacing w:val="-5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случаях,</w:t>
      </w:r>
      <w:r>
        <w:rPr>
          <w:spacing w:val="-2"/>
        </w:rPr>
        <w:t xml:space="preserve"> </w:t>
      </w:r>
      <w:r>
        <w:rPr/>
        <w:t>предусмотренных</w:t>
      </w:r>
      <w:r>
        <w:rPr>
          <w:spacing w:val="-3"/>
        </w:rPr>
        <w:t xml:space="preserve"> </w:t>
      </w:r>
      <w:r>
        <w:rPr/>
        <w:t>действующим</w:t>
      </w:r>
      <w:r>
        <w:rPr>
          <w:spacing w:val="-5"/>
        </w:rPr>
        <w:t xml:space="preserve"> </w:t>
      </w:r>
      <w:r>
        <w:rPr>
          <w:spacing w:val="-2"/>
        </w:rPr>
        <w:t>законодательством.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240" w:before="318" w:after="0"/>
        <w:ind w:hanging="390" w:left="503" w:right="0"/>
        <w:jc w:val="left"/>
        <w:rPr/>
      </w:pPr>
      <w:bookmarkStart w:id="4" w:name="_TOC_250003"/>
      <w:r>
        <w:rPr/>
        <w:t>Порядок</w:t>
      </w:r>
      <w:r>
        <w:rPr>
          <w:spacing w:val="-5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условия</w:t>
      </w:r>
      <w:r>
        <w:rPr>
          <w:spacing w:val="-3"/>
        </w:rPr>
        <w:t xml:space="preserve"> </w:t>
      </w:r>
      <w:r>
        <w:rPr/>
        <w:t>обработки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bookmarkEnd w:id="4"/>
      <w:r>
        <w:rPr>
          <w:spacing w:val="-2"/>
        </w:rPr>
        <w:t>данных</w:t>
      </w:r>
    </w:p>
    <w:p>
      <w:pPr>
        <w:pStyle w:val="BodyText"/>
        <w:spacing w:before="1" w:after="0"/>
        <w:ind w:left="0" w:righ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8" w:leader="none"/>
        </w:tabs>
        <w:spacing w:lineRule="auto" w:line="300" w:before="0" w:after="0"/>
        <w:ind w:firstLine="760" w:left="113" w:right="101"/>
        <w:jc w:val="both"/>
        <w:rPr>
          <w:sz w:val="28"/>
        </w:rPr>
      </w:pPr>
      <w:r>
        <w:rPr>
          <w:sz w:val="28"/>
        </w:rPr>
        <w:t>При обработке персональных данных Оператор исходит из принципов законности, обеспечения защиты и конфиденциальности персональных данных, соответствия целям обработки, недопустимости объединения баз данных, содержащих персональные данные, обработка которых осуществляется в целях, несовместимых между собой.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8" w:leader="none"/>
        </w:tabs>
        <w:spacing w:lineRule="auto" w:line="300" w:before="0" w:after="0"/>
        <w:ind w:firstLine="760" w:left="113" w:right="105"/>
        <w:jc w:val="both"/>
        <w:rPr>
          <w:sz w:val="28"/>
        </w:rPr>
      </w:pPr>
      <w:r>
        <w:rPr>
          <w:sz w:val="28"/>
        </w:rPr>
        <w:t>Оператор осуществляет деятельность в области обработки персональных данных на основании и в соответствии с требованиями действующего законодательства, перечень которого приведен в приложении.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8" w:leader="none"/>
        </w:tabs>
        <w:spacing w:lineRule="auto" w:line="292" w:before="1" w:after="0"/>
        <w:ind w:firstLine="760" w:left="113" w:right="109"/>
        <w:jc w:val="both"/>
        <w:rPr>
          <w:sz w:val="28"/>
        </w:rPr>
      </w:pPr>
      <w:r>
        <w:rPr>
          <w:sz w:val="28"/>
        </w:rPr>
        <w:t xml:space="preserve">Обработка персональных данных Оператором осуществляется на </w:t>
      </w:r>
      <w:r>
        <w:rPr>
          <w:spacing w:val="-2"/>
          <w:sz w:val="28"/>
        </w:rPr>
        <w:t>основании: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12" w:leader="none"/>
        </w:tabs>
        <w:spacing w:lineRule="auto" w:line="240" w:before="7" w:after="0"/>
        <w:ind w:hanging="539" w:left="1412" w:right="0"/>
        <w:jc w:val="both"/>
        <w:rPr>
          <w:sz w:val="28"/>
        </w:rPr>
      </w:pPr>
      <w:r>
        <w:rPr>
          <w:sz w:val="28"/>
        </w:rPr>
        <w:t>волеизъявления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(обращения)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12" w:leader="none"/>
        </w:tabs>
        <w:spacing w:lineRule="auto" w:line="240" w:before="78" w:after="0"/>
        <w:ind w:hanging="539" w:left="1412" w:right="0"/>
        <w:jc w:val="both"/>
        <w:rPr>
          <w:sz w:val="28"/>
        </w:rPr>
      </w:pP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договоров;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12" w:leader="none"/>
        </w:tabs>
        <w:spacing w:lineRule="auto" w:line="240" w:before="83" w:after="0"/>
        <w:ind w:hanging="539" w:left="1412" w:right="0"/>
        <w:jc w:val="both"/>
        <w:rPr>
          <w:sz w:val="28"/>
        </w:rPr>
      </w:pP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302" w:before="79" w:after="0"/>
        <w:ind w:firstLine="760" w:left="113" w:right="108"/>
        <w:jc w:val="both"/>
        <w:rPr>
          <w:sz w:val="28"/>
        </w:rPr>
      </w:pPr>
      <w:r>
        <w:rPr>
          <w:sz w:val="28"/>
        </w:rPr>
        <w:t xml:space="preserve">согласия субъекта персональных данных на обработку его персональных </w:t>
      </w:r>
      <w:r>
        <w:rPr>
          <w:spacing w:val="-2"/>
          <w:sz w:val="28"/>
        </w:rPr>
        <w:t>данных.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8" w:leader="none"/>
        </w:tabs>
        <w:spacing w:lineRule="auto" w:line="300" w:before="0" w:after="0"/>
        <w:ind w:firstLine="760" w:left="113" w:right="108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 и уничтожение персональных данных.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8" w:leader="none"/>
        </w:tabs>
        <w:spacing w:lineRule="auto" w:line="300" w:before="0" w:after="0"/>
        <w:ind w:firstLine="760" w:left="113" w:right="99"/>
        <w:jc w:val="both"/>
        <w:rPr>
          <w:sz w:val="28"/>
        </w:rPr>
      </w:pPr>
      <w:r>
        <w:rPr>
          <w:sz w:val="28"/>
        </w:rPr>
        <w:t>Оператор осуществляет трансграничную передачу персональных данных, и</w:t>
      </w:r>
      <w:r>
        <w:rPr>
          <w:spacing w:val="-17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3"/>
          <w:sz w:val="28"/>
        </w:rPr>
        <w:t xml:space="preserve"> </w:t>
      </w:r>
      <w:r>
        <w:rPr>
          <w:sz w:val="28"/>
        </w:rPr>
        <w:t>всё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необходимое,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персональных </w:t>
      </w:r>
      <w:r>
        <w:rPr>
          <w:spacing w:val="-2"/>
          <w:sz w:val="28"/>
        </w:rPr>
        <w:t>данных.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8" w:leader="none"/>
        </w:tabs>
        <w:spacing w:lineRule="auto" w:line="300" w:before="0" w:after="0"/>
        <w:ind w:firstLine="760" w:left="113" w:right="106"/>
        <w:jc w:val="both"/>
        <w:rPr>
          <w:sz w:val="28"/>
        </w:rPr>
      </w:pP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7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18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7"/>
          <w:sz w:val="28"/>
        </w:rPr>
        <w:t xml:space="preserve"> </w:t>
      </w:r>
      <w:r>
        <w:rPr>
          <w:sz w:val="28"/>
        </w:rPr>
        <w:t>поручать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обработку персональных данных другому лицу с согласия субъекта персональных данных и на основании действующих договорных обязательств, если иное не предусмотрено действующим законодательством.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8" w:leader="none"/>
        </w:tabs>
        <w:spacing w:lineRule="auto" w:line="300" w:before="0" w:after="0"/>
        <w:ind w:firstLine="760" w:left="113" w:right="99"/>
        <w:jc w:val="both"/>
        <w:rPr>
          <w:sz w:val="28"/>
        </w:rPr>
      </w:pPr>
      <w:r>
        <w:rPr>
          <w:sz w:val="28"/>
        </w:rPr>
        <w:t xml:space="preserve">Оператор осуществляет автоматизированную обработку персональных данных с использованием вычислительных ресурсов, находящихся на территории Российской Федерации, в том числе с использованием интернет-сервиса «Яндекс </w:t>
      </w:r>
      <w:r>
        <w:rPr>
          <w:spacing w:val="-2"/>
          <w:sz w:val="28"/>
        </w:rPr>
        <w:t>Метрика».</w:t>
      </w:r>
    </w:p>
    <w:p>
      <w:pPr>
        <w:sectPr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992" w:right="425" w:gutter="0" w:header="0" w:top="1040" w:footer="524" w:bottom="7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1398" w:leader="none"/>
        </w:tabs>
        <w:spacing w:lineRule="auto" w:line="292" w:before="0" w:after="0"/>
        <w:ind w:firstLine="760" w:left="113" w:right="110"/>
        <w:jc w:val="both"/>
        <w:rPr>
          <w:sz w:val="28"/>
        </w:rPr>
      </w:pPr>
      <w:r>
        <w:rPr>
          <w:sz w:val="28"/>
        </w:rPr>
        <w:t>При осуществлении обработки персональных данных без использования средств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постановления</w:t>
      </w:r>
    </w:p>
    <w:p>
      <w:pPr>
        <w:pStyle w:val="BodyText"/>
        <w:spacing w:lineRule="auto" w:line="300" w:before="69" w:after="0"/>
        <w:ind w:left="113" w:right="109"/>
        <w:rPr/>
      </w:pPr>
      <w:r>
        <w:rPr/>
        <w:t>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88" w:leader="none"/>
        </w:tabs>
        <w:spacing w:lineRule="auto" w:line="240" w:before="3" w:after="0"/>
        <w:ind w:hanging="615" w:left="1488" w:right="0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с: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240" w:before="93" w:after="0"/>
        <w:ind w:hanging="524" w:left="1397" w:right="0"/>
        <w:jc w:val="both"/>
        <w:rPr>
          <w:sz w:val="28"/>
        </w:rPr>
      </w:pPr>
      <w:r>
        <w:rPr>
          <w:sz w:val="28"/>
        </w:rPr>
        <w:t>достижением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292" w:before="83" w:after="0"/>
        <w:ind w:firstLine="760" w:left="113" w:right="110"/>
        <w:jc w:val="both"/>
        <w:rPr>
          <w:sz w:val="28"/>
        </w:rPr>
      </w:pPr>
      <w:r>
        <w:rPr>
          <w:sz w:val="28"/>
        </w:rPr>
        <w:t xml:space="preserve">требованиями субъекта персональных данных (при наличии специальных </w:t>
      </w:r>
      <w:r>
        <w:rPr>
          <w:spacing w:val="-2"/>
          <w:sz w:val="28"/>
        </w:rPr>
        <w:t>указаний);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240" w:before="6" w:after="0"/>
        <w:ind w:hanging="524" w:left="1397" w:right="0"/>
        <w:jc w:val="both"/>
        <w:rPr>
          <w:sz w:val="28"/>
        </w:rPr>
      </w:pPr>
      <w:r>
        <w:rPr>
          <w:sz w:val="28"/>
        </w:rPr>
        <w:t>сроками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РФ;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240" w:before="79" w:after="0"/>
        <w:ind w:hanging="524" w:left="1397" w:right="0"/>
        <w:jc w:val="both"/>
        <w:rPr>
          <w:sz w:val="28"/>
        </w:rPr>
      </w:pPr>
      <w:r>
        <w:rPr>
          <w:sz w:val="28"/>
        </w:rPr>
        <w:t>локальными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оператора.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88" w:leader="none"/>
        </w:tabs>
        <w:spacing w:lineRule="auto" w:line="312" w:before="88" w:after="0"/>
        <w:ind w:firstLine="760" w:left="113" w:right="111"/>
        <w:jc w:val="both"/>
        <w:rPr>
          <w:sz w:val="28"/>
        </w:rPr>
      </w:pPr>
      <w:r>
        <w:rPr>
          <w:sz w:val="28"/>
        </w:rPr>
        <w:t>По истечении установленных сроков персональные данные подлежат уничтожению или обезличиванию в порядке, установленном внутренними документами оператора.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83" w:leader="none"/>
        </w:tabs>
        <w:spacing w:lineRule="auto" w:line="307" w:before="0" w:after="0"/>
        <w:ind w:firstLine="760" w:left="113" w:right="100"/>
        <w:jc w:val="both"/>
        <w:rPr>
          <w:sz w:val="28"/>
        </w:rPr>
      </w:pPr>
      <w:r>
        <w:rPr>
          <w:sz w:val="28"/>
        </w:rPr>
        <w:t>При обработке персональных данных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а также от иных неправомерных действий в отношении персональных данных, в том числе: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292" w:before="0" w:after="0"/>
        <w:ind w:firstLine="760" w:left="113" w:right="101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лица,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персональных </w:t>
      </w:r>
      <w:r>
        <w:rPr>
          <w:spacing w:val="-2"/>
          <w:sz w:val="28"/>
        </w:rPr>
        <w:t>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292" w:before="1" w:after="0"/>
        <w:ind w:firstLine="760" w:left="113" w:right="108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детализирующих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 обработки и защиты персональных 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300" w:before="7" w:after="0"/>
        <w:ind w:firstLine="760" w:left="113" w:right="102"/>
        <w:jc w:val="both"/>
        <w:rPr>
          <w:sz w:val="28"/>
        </w:rPr>
      </w:pPr>
      <w:r>
        <w:rPr>
          <w:sz w:val="28"/>
        </w:rPr>
        <w:t>ознакомление работников, непосредственно осуществляющих обработку персональных данных, с требованиями законодательства Российской Федерации о персональных данных, внутренними нормативными документами по вопросам обработки персональных данных, лучшими практиками обработки и защиты персональных 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300" w:before="0" w:after="0"/>
        <w:ind w:firstLine="760" w:left="113" w:right="102"/>
        <w:jc w:val="both"/>
        <w:rPr>
          <w:sz w:val="28"/>
        </w:rPr>
      </w:pPr>
      <w:r>
        <w:rPr>
          <w:sz w:val="28"/>
        </w:rPr>
        <w:t xml:space="preserve">получение в предусмотренных законодательством Российской Федерации случаях согласий субъектов персональных данных на обработку их персональных </w:t>
      </w:r>
      <w:r>
        <w:rPr>
          <w:spacing w:val="-2"/>
          <w:sz w:val="28"/>
        </w:rPr>
        <w:t>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292" w:before="1" w:after="0"/>
        <w:ind w:firstLine="760" w:left="113" w:right="102"/>
        <w:jc w:val="both"/>
        <w:rPr>
          <w:sz w:val="28"/>
        </w:rPr>
      </w:pPr>
      <w:r>
        <w:rPr>
          <w:sz w:val="28"/>
        </w:rPr>
        <w:t>организация учета информационных ресурсов и документов, содержащих персональные данные;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292" w:before="7" w:after="0"/>
        <w:ind w:firstLine="760" w:left="113" w:right="10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угроз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3"/>
          <w:sz w:val="28"/>
        </w:rPr>
        <w:t xml:space="preserve"> </w:t>
      </w:r>
      <w:r>
        <w:rPr>
          <w:sz w:val="28"/>
        </w:rPr>
        <w:t>в информационных системах персональных данных;</w:t>
      </w:r>
    </w:p>
    <w:p>
      <w:pPr>
        <w:sectPr>
          <w:footerReference w:type="even" r:id="rId15"/>
          <w:footerReference w:type="default" r:id="rId16"/>
          <w:footerReference w:type="first" r:id="rId17"/>
          <w:type w:val="nextPage"/>
          <w:pgSz w:w="11906" w:h="16838"/>
          <w:pgMar w:left="992" w:right="425" w:gutter="0" w:header="0" w:top="1040" w:footer="524" w:bottom="7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1"/>
        </w:numPr>
        <w:tabs>
          <w:tab w:val="clear" w:pos="720"/>
          <w:tab w:val="left" w:pos="1397" w:leader="none"/>
        </w:tabs>
        <w:spacing w:lineRule="auto" w:line="292" w:before="7" w:after="0"/>
        <w:ind w:firstLine="760" w:left="113" w:right="102"/>
        <w:jc w:val="both"/>
        <w:rPr>
          <w:sz w:val="28"/>
        </w:rPr>
      </w:pPr>
      <w:r>
        <w:rPr>
          <w:sz w:val="28"/>
        </w:rPr>
        <w:t>применение организационных и технических мер по обеспечению безопасности персональных данных при их обработке</w:t>
      </w:r>
      <w:r>
        <w:rPr>
          <w:spacing w:val="27"/>
          <w:sz w:val="28"/>
        </w:rPr>
        <w:t xml:space="preserve"> </w:t>
      </w:r>
      <w:r>
        <w:rPr>
          <w:sz w:val="28"/>
        </w:rPr>
        <w:t>в информационных системах</w:t>
      </w:r>
    </w:p>
    <w:p>
      <w:pPr>
        <w:pStyle w:val="BodyText"/>
        <w:spacing w:before="69" w:after="0"/>
        <w:rPr/>
      </w:pPr>
      <w:r>
        <w:rPr/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77" w:leader="none"/>
        </w:tabs>
        <w:spacing w:lineRule="auto" w:line="302" w:before="78" w:after="0"/>
        <w:ind w:firstLine="760" w:left="113" w:right="99"/>
        <w:jc w:val="both"/>
        <w:rPr>
          <w:sz w:val="28"/>
        </w:rPr>
      </w:pPr>
      <w:r>
        <w:rPr>
          <w:sz w:val="28"/>
        </w:rPr>
        <w:t>осуществление внутреннего контроля за принимаемыми мерами по обес- печению безопасности персональных данных.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08" w:leader="none"/>
        </w:tabs>
        <w:spacing w:lineRule="auto" w:line="312" w:before="0" w:after="0"/>
        <w:ind w:firstLine="760" w:left="113" w:right="103"/>
        <w:jc w:val="both"/>
        <w:rPr>
          <w:sz w:val="28"/>
        </w:rPr>
      </w:pPr>
      <w:r>
        <w:rPr>
          <w:sz w:val="28"/>
        </w:rPr>
        <w:t xml:space="preserve">В случае выявления факта неточности персональных данных Оператор осуществляет блокирование персональных данных и обеспечивает уточнение персональных данных в течение 7 рабочих дней со дня предоставления таких </w:t>
      </w:r>
      <w:r>
        <w:rPr>
          <w:spacing w:val="-2"/>
          <w:sz w:val="28"/>
        </w:rPr>
        <w:t>сведений.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307" w:before="0" w:after="0"/>
        <w:ind w:firstLine="760" w:left="113" w:right="103"/>
        <w:jc w:val="both"/>
        <w:rPr>
          <w:sz w:val="28"/>
        </w:rPr>
      </w:pPr>
      <w:r>
        <w:rPr>
          <w:sz w:val="28"/>
        </w:rPr>
        <w:t>В случае установления факта неправомерной обработки персональных данных Оператор в срок, не превышающий 3 рабочих дней с даты такого выявления, устраняет допущенные нарушения или, в случае, если обеспечить правомерность обработки персональных данных невозможно, уничтожает такие персональные данные в срок, не превышающий 10 (десять) рабочих дней с даты выявления неправомерной обработки персональных данных, уведомляя об этом субъекта персональных данных или его законного представителя.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159" w:leader="none"/>
        </w:tabs>
        <w:spacing w:lineRule="auto" w:line="240" w:before="0" w:after="0"/>
        <w:ind w:hanging="1286" w:left="2159" w:right="0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прекращает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67" w:leader="none"/>
        </w:tabs>
        <w:spacing w:lineRule="auto" w:line="240" w:before="139" w:after="0"/>
        <w:ind w:hanging="494" w:left="1367" w:right="0"/>
        <w:jc w:val="both"/>
        <w:rPr>
          <w:sz w:val="28"/>
        </w:rPr>
      </w:pP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77" w:leader="none"/>
        </w:tabs>
        <w:spacing w:lineRule="auto" w:line="292" w:before="83" w:after="0"/>
        <w:ind w:firstLine="760" w:left="113" w:right="111"/>
        <w:jc w:val="both"/>
        <w:rPr>
          <w:sz w:val="28"/>
        </w:rPr>
      </w:pPr>
      <w:r>
        <w:rPr>
          <w:sz w:val="28"/>
        </w:rPr>
        <w:t>отзыва согласия субъекта персональных данных на обработку его персональных 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67" w:leader="none"/>
        </w:tabs>
        <w:spacing w:lineRule="auto" w:line="240" w:before="7" w:after="0"/>
        <w:ind w:hanging="494" w:left="1367" w:right="0"/>
        <w:jc w:val="both"/>
        <w:rPr>
          <w:sz w:val="28"/>
        </w:rPr>
      </w:pPr>
      <w:r>
        <w:rPr>
          <w:sz w:val="28"/>
        </w:rPr>
        <w:t>прекращения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Оператора.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312" w:before="83" w:after="0"/>
        <w:ind w:firstLine="760" w:left="113" w:right="106"/>
        <w:jc w:val="both"/>
        <w:rPr>
          <w:sz w:val="28"/>
        </w:rPr>
      </w:pPr>
      <w:r>
        <w:rPr>
          <w:sz w:val="28"/>
        </w:rPr>
        <w:t>Уполномоченным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обработки и защиту персональных данных является Директор дирекции ИТ инфраструктуры, электронная почта: </w:t>
      </w:r>
      <w:r>
        <w:rPr>
          <w:sz w:val="28"/>
          <w:szCs w:val="28"/>
        </w:rPr>
        <w:t xml:space="preserve"/>
      </w:r>
      <w:hyperlink r:id="rId31" w:tgtFrame="_blank">
        <w:r>
          <w:rPr>
            <w:color w:val="0563C1"/>
            <w:u w:val="single"/>
          </w:rPr>
          <w:t xml:space="preserve">compliance@svoboda.travel</w:t>
        </w:r>
      </w:hyperlink>
      <w:r>
        <w:t xml:space="preserve"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312" w:before="0" w:after="0"/>
        <w:ind w:firstLine="760" w:left="113" w:right="101"/>
        <w:jc w:val="both"/>
        <w:rPr>
          <w:sz w:val="28"/>
        </w:rPr>
      </w:pPr>
      <w:r>
        <w:rPr>
          <w:sz w:val="28"/>
        </w:rPr>
        <w:t>В случае получения информации о возможном предоставлении персональных данных несовершеннолетним или недееспособным лицом без необходимого согласия законных представителей, любое заинтересованное лицо вправе уведомить Оператора.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312" w:before="0" w:after="0"/>
        <w:ind w:firstLine="760" w:left="113" w:right="112"/>
        <w:jc w:val="both"/>
        <w:rPr>
          <w:sz w:val="28"/>
        </w:rPr>
      </w:pPr>
      <w:r>
        <w:rPr>
          <w:sz w:val="28"/>
        </w:rPr>
        <w:t xml:space="preserve">Уведомление направляется в письменной форме Уполномоченному сотруднику по адресу электронной почты </w:t>
      </w:r>
      <w:r>
        <w:rPr>
          <w:sz w:val="28"/>
          <w:szCs w:val="28"/>
        </w:rPr>
        <w:t xml:space="preserve"/>
      </w:r>
      <w:hyperlink r:id="rId31" w:tgtFrame="_blank">
        <w:r>
          <w:rPr>
            <w:color w:val="0563C1"/>
            <w:u w:val="single"/>
          </w:rPr>
          <w:t xml:space="preserve">compliance@svoboda.travel</w:t>
        </w:r>
      </w:hyperlink>
      <w:r>
        <w:t xml:space="preserve">.</w:t>
      </w:r>
    </w:p>
    <w:p>
      <w:pPr>
        <w:pStyle w:val="BodyText"/>
        <w:ind w:left="873" w:right="0"/>
        <w:jc w:val="left"/>
        <w:rPr/>
      </w:pPr>
      <w:r>
        <w:rPr/>
        <w:t xml:space="preserve">Оператор </w:t>
      </w:r>
      <w:r>
        <w:rPr>
          <w:spacing w:val="-2"/>
        </w:rPr>
        <w:t>обязан: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68" w:leader="none"/>
        </w:tabs>
        <w:spacing w:lineRule="auto" w:line="240" w:before="83" w:after="0"/>
        <w:ind w:hanging="495" w:left="1368" w:right="0"/>
        <w:jc w:val="left"/>
        <w:rPr>
          <w:sz w:val="28"/>
        </w:rPr>
      </w:pPr>
      <w:r>
        <w:rPr>
          <w:sz w:val="28"/>
        </w:rPr>
        <w:t>проверить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68" w:leader="none"/>
        </w:tabs>
        <w:spacing w:lineRule="auto" w:line="240" w:before="83" w:after="0"/>
        <w:ind w:hanging="495" w:left="1368" w:right="0"/>
        <w:jc w:val="left"/>
        <w:rPr>
          <w:sz w:val="28"/>
        </w:rPr>
      </w:pPr>
      <w:r>
        <w:rPr>
          <w:sz w:val="28"/>
        </w:rPr>
        <w:t>принять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меры по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68" w:leader="none"/>
        </w:tabs>
        <w:spacing w:lineRule="auto" w:line="240" w:before="78" w:after="0"/>
        <w:ind w:hanging="495" w:left="1368" w:right="0"/>
        <w:jc w:val="left"/>
        <w:rPr>
          <w:sz w:val="28"/>
        </w:rPr>
      </w:pPr>
      <w:r>
        <w:rPr>
          <w:sz w:val="28"/>
        </w:rPr>
        <w:t>уведомить законных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представителей;</w:t>
      </w:r>
    </w:p>
    <w:p>
      <w:pPr>
        <w:sectPr>
          <w:footerReference w:type="even" r:id="rId18"/>
          <w:footerReference w:type="default" r:id="rId19"/>
          <w:footerReference w:type="first" r:id="rId20"/>
          <w:type w:val="nextPage"/>
          <w:pgSz w:w="11906" w:h="16838"/>
          <w:pgMar w:left="992" w:right="425" w:gutter="0" w:header="0" w:top="1040" w:footer="524" w:bottom="7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1"/>
        </w:numPr>
        <w:tabs>
          <w:tab w:val="clear" w:pos="720"/>
          <w:tab w:val="left" w:pos="1368" w:leader="none"/>
        </w:tabs>
        <w:spacing w:lineRule="auto" w:line="292" w:before="83" w:after="0"/>
        <w:ind w:firstLine="760" w:left="113" w:right="110"/>
        <w:jc w:val="left"/>
        <w:rPr>
          <w:sz w:val="28"/>
        </w:rPr>
      </w:pPr>
      <w:r>
        <w:rPr>
          <w:sz w:val="28"/>
        </w:rPr>
        <w:t>ответить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30</w:t>
      </w:r>
      <w:r>
        <w:rPr>
          <w:spacing w:val="80"/>
          <w:sz w:val="28"/>
        </w:rPr>
        <w:t xml:space="preserve"> </w:t>
      </w:r>
      <w:r>
        <w:rPr>
          <w:sz w:val="28"/>
        </w:rPr>
        <w:t>(тридцати)</w:t>
      </w:r>
      <w:r>
        <w:rPr>
          <w:spacing w:val="80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80"/>
          <w:sz w:val="28"/>
        </w:rPr>
        <w:t xml:space="preserve"> </w:t>
      </w:r>
      <w:r>
        <w:rPr>
          <w:sz w:val="28"/>
        </w:rPr>
        <w:t>дней</w:t>
      </w:r>
      <w:r>
        <w:rPr>
          <w:spacing w:val="80"/>
          <w:sz w:val="28"/>
        </w:rPr>
        <w:t xml:space="preserve"> </w:t>
      </w:r>
      <w:r>
        <w:rPr>
          <w:sz w:val="28"/>
        </w:rPr>
        <w:t>с момента обращения.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03" w:leader="none"/>
        </w:tabs>
        <w:spacing w:lineRule="auto" w:line="312" w:before="74" w:after="0"/>
        <w:ind w:firstLine="760" w:left="113" w:right="104"/>
        <w:jc w:val="both"/>
        <w:rPr>
          <w:sz w:val="28"/>
        </w:rPr>
      </w:pPr>
      <w:r>
        <w:rPr>
          <w:sz w:val="28"/>
        </w:rPr>
        <w:t>При обработке обращения Оператор обеспечивает соблюдение требований законодательства о защите персональных данных.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98" w:leader="none"/>
        </w:tabs>
        <w:spacing w:lineRule="auto" w:line="240" w:before="233" w:after="0"/>
        <w:ind w:hanging="385" w:left="498" w:right="0"/>
        <w:jc w:val="left"/>
        <w:rPr/>
      </w:pPr>
      <w:bookmarkStart w:id="5" w:name="_TOC_250002"/>
      <w:r>
        <w:rPr/>
        <w:t>Права</w:t>
      </w:r>
      <w:r>
        <w:rPr>
          <w:spacing w:val="-4"/>
        </w:rPr>
        <w:t xml:space="preserve"> </w:t>
      </w:r>
      <w:r>
        <w:rPr/>
        <w:t>субъекта</w:t>
      </w:r>
      <w:r>
        <w:rPr>
          <w:spacing w:val="-4"/>
        </w:rPr>
        <w:t xml:space="preserve"> </w:t>
      </w:r>
      <w:r>
        <w:rPr/>
        <w:t>персональных</w:t>
      </w:r>
      <w:r>
        <w:rPr>
          <w:spacing w:val="-3"/>
        </w:rPr>
        <w:t xml:space="preserve"> </w:t>
      </w:r>
      <w:bookmarkEnd w:id="5"/>
      <w:r>
        <w:rPr>
          <w:spacing w:val="-2"/>
        </w:rPr>
        <w:t>данных</w:t>
      </w:r>
    </w:p>
    <w:p>
      <w:pPr>
        <w:pStyle w:val="BodyText"/>
        <w:spacing w:before="6" w:after="0"/>
        <w:ind w:left="0" w:righ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240" w:before="0" w:after="0"/>
        <w:ind w:hanging="640" w:left="1513" w:right="0"/>
        <w:jc w:val="both"/>
        <w:rPr>
          <w:sz w:val="28"/>
        </w:rPr>
      </w:pP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вправе: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67" w:leader="none"/>
        </w:tabs>
        <w:spacing w:lineRule="auto" w:line="240" w:before="93" w:after="0"/>
        <w:ind w:hanging="494" w:left="1367" w:right="0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 обработке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77" w:leader="none"/>
        </w:tabs>
        <w:spacing w:lineRule="auto" w:line="302" w:before="78" w:after="0"/>
        <w:ind w:firstLine="760" w:left="113" w:right="104"/>
        <w:jc w:val="both"/>
        <w:rPr>
          <w:sz w:val="28"/>
        </w:rPr>
      </w:pPr>
      <w:r>
        <w:rPr>
          <w:sz w:val="28"/>
        </w:rPr>
        <w:t>получать информацию, касающуюся обработки его персональных данных, в порядке, форме и сроках, установленных законодательством;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72" w:leader="none"/>
        </w:tabs>
        <w:spacing w:lineRule="exact" w:line="316" w:before="0" w:after="0"/>
        <w:ind w:hanging="499" w:left="1372" w:right="0"/>
        <w:jc w:val="both"/>
        <w:rPr>
          <w:sz w:val="28"/>
        </w:rPr>
      </w:pPr>
      <w:r>
        <w:rPr>
          <w:sz w:val="28"/>
        </w:rPr>
        <w:t>уточнять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данные;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72" w:leader="none"/>
        </w:tabs>
        <w:spacing w:lineRule="auto" w:line="292" w:before="83" w:after="0"/>
        <w:ind w:firstLine="760" w:left="113" w:right="110"/>
        <w:jc w:val="both"/>
        <w:rPr>
          <w:sz w:val="28"/>
        </w:rPr>
      </w:pPr>
      <w:r>
        <w:rPr>
          <w:sz w:val="28"/>
        </w:rPr>
        <w:t xml:space="preserve">отзывать согласие на обработку и распространение своих персональных </w:t>
      </w:r>
      <w:r>
        <w:rPr>
          <w:spacing w:val="-2"/>
          <w:sz w:val="28"/>
        </w:rPr>
        <w:t>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72" w:leader="none"/>
        </w:tabs>
        <w:spacing w:lineRule="auto" w:line="300" w:before="7" w:after="0"/>
        <w:ind w:firstLine="760" w:left="113" w:right="105"/>
        <w:jc w:val="both"/>
        <w:rPr>
          <w:sz w:val="28"/>
        </w:rPr>
      </w:pPr>
      <w:r>
        <w:rPr>
          <w:sz w:val="28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и защите его персональных данных;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72" w:leader="none"/>
        </w:tabs>
        <w:spacing w:lineRule="auto" w:line="302" w:before="0" w:after="0"/>
        <w:ind w:firstLine="760" w:left="113" w:right="114"/>
        <w:jc w:val="both"/>
        <w:rPr>
          <w:sz w:val="28"/>
        </w:rPr>
      </w:pPr>
      <w:r>
        <w:rPr>
          <w:sz w:val="28"/>
        </w:rPr>
        <w:t>на защиту своих прав и законных интересов, в том числе на возмещение убытков и (или) компенсацию морального вреда в судебном порядке;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72" w:leader="none"/>
        </w:tabs>
        <w:spacing w:lineRule="auto" w:line="302" w:before="0" w:after="0"/>
        <w:ind w:firstLine="760" w:left="113" w:right="105"/>
        <w:jc w:val="both"/>
        <w:rPr>
          <w:sz w:val="28"/>
        </w:rPr>
      </w:pPr>
      <w:r>
        <w:rPr>
          <w:sz w:val="28"/>
        </w:rPr>
        <w:t>на осуществление иных прав, предусмотренных законодательством Российской Федерации.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98" w:leader="none"/>
        </w:tabs>
        <w:spacing w:lineRule="auto" w:line="240" w:before="265" w:after="0"/>
        <w:ind w:hanging="385" w:left="498" w:right="0"/>
        <w:jc w:val="left"/>
        <w:rPr/>
      </w:pPr>
      <w:bookmarkStart w:id="6" w:name="_TOC_250001"/>
      <w:r>
        <w:rPr/>
        <w:t>Обработка</w:t>
      </w:r>
      <w:r>
        <w:rPr>
          <w:spacing w:val="-7"/>
        </w:rPr>
        <w:t xml:space="preserve"> </w:t>
      </w:r>
      <w:r>
        <w:rPr/>
        <w:t>запросов</w:t>
      </w:r>
      <w:r>
        <w:rPr>
          <w:spacing w:val="-7"/>
        </w:rPr>
        <w:t xml:space="preserve"> </w:t>
      </w:r>
      <w:r>
        <w:rPr/>
        <w:t>субъектов</w:t>
      </w:r>
      <w:r>
        <w:rPr>
          <w:spacing w:val="-7"/>
        </w:rPr>
        <w:t xml:space="preserve"> </w:t>
      </w:r>
      <w:r>
        <w:rPr/>
        <w:t>персональных</w:t>
      </w:r>
      <w:r>
        <w:rPr>
          <w:spacing w:val="-4"/>
        </w:rPr>
        <w:t xml:space="preserve"> </w:t>
      </w:r>
      <w:bookmarkEnd w:id="6"/>
      <w:r>
        <w:rPr>
          <w:spacing w:val="-2"/>
        </w:rPr>
        <w:t>данных</w:t>
      </w:r>
    </w:p>
    <w:p>
      <w:pPr>
        <w:pStyle w:val="BodyText"/>
        <w:spacing w:before="7" w:after="0"/>
        <w:ind w:left="0" w:righ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312" w:before="0" w:after="0"/>
        <w:ind w:firstLine="760" w:left="113" w:right="107"/>
        <w:jc w:val="both"/>
        <w:rPr>
          <w:sz w:val="28"/>
        </w:rPr>
      </w:pPr>
      <w:r>
        <w:rPr>
          <w:sz w:val="28"/>
        </w:rPr>
        <w:t xml:space="preserve">Сведения, касающиеся обработки персональных данных, предоставляются субъекту персональных данных или его законному представителю на основании запроса или обращения в адрес Оператора.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312" w:before="0" w:after="0"/>
        <w:ind w:firstLine="760" w:left="113" w:right="101"/>
        <w:jc w:val="both"/>
        <w:rPr>
          <w:sz w:val="28"/>
        </w:rPr>
      </w:pPr>
      <w:r>
        <w:rPr>
          <w:sz w:val="28"/>
        </w:rPr>
        <w:t xml:space="preserve">Запрос может быть направлен в письменном виде по адресу 630048, Новосибирская область, г. Новосибирск, ул. Немировича-Данченко, зд. 104, офис 141, а также в форме электронного документа подписанного электронной цифровой подписью в соответствии с законодательством Российской Федерации Уполномоченному сотруднику ответственному за организацию обработки и защиту персональных данных на электронную почту: </w:t>
      </w:r>
      <w:r>
        <w:rPr>
          <w:sz w:val="28"/>
          <w:szCs w:val="28"/>
        </w:rPr>
        <w:t xml:space="preserve"/>
      </w:r>
      <w:hyperlink r:id="rId31" w:tgtFrame="_blank">
        <w:r>
          <w:rPr>
            <w:color w:val="0563C1"/>
            <w:u w:val="single"/>
          </w:rPr>
          <w:t xml:space="preserve">compliance@svoboda.travel</w:t>
        </w:r>
      </w:hyperlink>
      <w:r>
        <w:t xml:space="preserve"/>
      </w:r>
      <w:r>
        <w:rPr>
          <w:sz w:val="28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312" w:before="0" w:after="0"/>
        <w:ind w:firstLine="760" w:left="113" w:right="103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4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направляются субъекту персональных данных или его представителю в сроки, установленные Федеральным законом от 27.07.2006 № 152-ФЗ «О персональных данных».</w:t>
      </w:r>
    </w:p>
    <w:p>
      <w:pPr>
        <w:sectPr>
          <w:footerReference w:type="even" r:id="rId21"/>
          <w:footerReference w:type="default" r:id="rId22"/>
          <w:footerReference w:type="first" r:id="rId23"/>
          <w:type w:val="nextPage"/>
          <w:pgSz w:w="11906" w:h="16838"/>
          <w:pgMar w:left="992" w:right="425" w:gutter="0" w:header="0" w:top="1040" w:footer="524" w:bottom="7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312" w:before="0" w:after="0"/>
        <w:ind w:firstLine="760" w:left="113" w:right="105"/>
        <w:jc w:val="both"/>
        <w:rPr>
          <w:sz w:val="28"/>
        </w:rPr>
      </w:pPr>
      <w:r>
        <w:rPr>
          <w:sz w:val="28"/>
        </w:rPr>
        <w:t>Сведения предоставляются субъекту персональных данных в доступной форме,</w:t>
      </w:r>
      <w:r>
        <w:rPr>
          <w:spacing w:val="80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другим</w:t>
      </w:r>
    </w:p>
    <w:p>
      <w:pPr>
        <w:pStyle w:val="BodyText"/>
        <w:spacing w:lineRule="auto" w:line="312" w:before="74" w:after="0"/>
        <w:jc w:val="left"/>
        <w:rPr/>
      </w:pPr>
      <w:r>
        <w:rPr/>
        <w:t>субъектам персональных данных, за исключением наличия законных основания для раскрытия таких персональных данных.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98" w:leader="none"/>
        </w:tabs>
        <w:spacing w:lineRule="auto" w:line="240" w:before="233" w:after="0"/>
        <w:ind w:hanging="385" w:left="498" w:right="0"/>
        <w:jc w:val="left"/>
        <w:rPr/>
      </w:pPr>
      <w:bookmarkStart w:id="7" w:name="_TOC_250000"/>
      <w:r>
        <w:rPr/>
        <w:t>Изменение</w:t>
      </w:r>
      <w:r>
        <w:rPr>
          <w:spacing w:val="-4"/>
        </w:rPr>
        <w:t xml:space="preserve"> </w:t>
      </w:r>
      <w:bookmarkEnd w:id="7"/>
      <w:r>
        <w:rPr>
          <w:spacing w:val="-2"/>
        </w:rPr>
        <w:t>политики</w:t>
      </w:r>
    </w:p>
    <w:p>
      <w:pPr>
        <w:pStyle w:val="BodyText"/>
        <w:spacing w:before="6" w:after="0"/>
        <w:ind w:left="0" w:righ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240" w:before="0" w:after="0"/>
        <w:ind w:hanging="640" w:left="1513" w:right="0"/>
        <w:jc w:val="left"/>
        <w:rPr>
          <w:sz w:val="28"/>
        </w:rPr>
      </w:pPr>
      <w:r>
        <w:rPr>
          <w:sz w:val="28"/>
        </w:rPr>
        <w:t>Оператор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вносить 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время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3" w:leader="none"/>
        </w:tabs>
        <w:spacing w:lineRule="auto" w:line="307" w:before="98" w:after="0"/>
        <w:ind w:firstLine="760" w:left="113" w:right="100"/>
        <w:jc w:val="left"/>
        <w:rPr>
          <w:sz w:val="28"/>
        </w:rPr>
      </w:pPr>
      <w:r>
        <w:rPr>
          <w:sz w:val="28"/>
        </w:rPr>
        <w:t>Изменения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вступают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силу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3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Политики на сайте по адресу </w:t>
      </w:r>
      <w:r>
        <w:rPr>
          <w:sz w:val="28"/>
          <w:szCs w:val="28"/>
        </w:rPr>
        <w:t xml:space="preserve"/>
      </w:r>
      <w:hyperlink r:id="rId32" w:tgtFrame="_blank">
        <w:r>
          <w:rPr>
            <w:color w:val="0563C1"/>
            <w:u w:val="single"/>
          </w:rPr>
          <w:t xml:space="preserve">https://svoboda.travel/popd</w:t>
        </w:r>
      </w:hyperlink>
      <w:r>
        <w:t xml:space="preserve"/>
      </w:r>
      <w:r>
        <w:rPr>
          <w:sz w:val="28"/>
        </w:rPr>
        <w:t>.</w:t>
      </w:r>
    </w:p>
    <w:sectPr>
      <w:footerReference w:type="even" r:id="rId24"/>
      <w:footerReference w:type="default" r:id="rId25"/>
      <w:footerReference w:type="first" r:id="rId26"/>
      <w:type w:val="nextPage"/>
      <w:pgSz w:w="11906" w:h="16838"/>
      <w:pgMar w:left="992" w:right="425" w:gutter="0" w:header="0" w:top="1040" w:footer="524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3874770</wp:posOffset>
              </wp:positionH>
              <wp:positionV relativeFrom="page">
                <wp:posOffset>10220960</wp:posOffset>
              </wp:positionV>
              <wp:extent cx="177800" cy="194310"/>
              <wp:effectExtent l="0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305.1pt;margin-top:804.8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3874770</wp:posOffset>
              </wp:positionH>
              <wp:positionV relativeFrom="page">
                <wp:posOffset>10220960</wp:posOffset>
              </wp:positionV>
              <wp:extent cx="177800" cy="194310"/>
              <wp:effectExtent l="0" t="0" r="0" b="0"/>
              <wp:wrapNone/>
              <wp:docPr id="5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05.1pt;margin-top:804.8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3874770</wp:posOffset>
              </wp:positionH>
              <wp:positionV relativeFrom="page">
                <wp:posOffset>10220960</wp:posOffset>
              </wp:positionV>
              <wp:extent cx="177800" cy="194310"/>
              <wp:effectExtent l="0" t="0" r="0" b="0"/>
              <wp:wrapNone/>
              <wp:docPr id="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305.1pt;margin-top:804.8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3874770</wp:posOffset>
              </wp:positionH>
              <wp:positionV relativeFrom="page">
                <wp:posOffset>10220960</wp:posOffset>
              </wp:positionV>
              <wp:extent cx="177800" cy="194310"/>
              <wp:effectExtent l="0" t="0" r="0" b="0"/>
              <wp:wrapNone/>
              <wp:docPr id="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305.1pt;margin-top:804.8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3874770</wp:posOffset>
              </wp:positionH>
              <wp:positionV relativeFrom="page">
                <wp:posOffset>10220960</wp:posOffset>
              </wp:positionV>
              <wp:extent cx="17780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5.1pt;margin-top:804.8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3874770</wp:posOffset>
              </wp:positionH>
              <wp:positionV relativeFrom="page">
                <wp:posOffset>10220960</wp:posOffset>
              </wp:positionV>
              <wp:extent cx="177800" cy="194310"/>
              <wp:effectExtent l="0" t="0" r="0" b="0"/>
              <wp:wrapNone/>
              <wp:docPr id="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305.1pt;margin-top:804.8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3874770</wp:posOffset>
              </wp:positionH>
              <wp:positionV relativeFrom="page">
                <wp:posOffset>10220960</wp:posOffset>
              </wp:positionV>
              <wp:extent cx="177800" cy="194310"/>
              <wp:effectExtent l="0" t="0" r="0" b="0"/>
              <wp:wrapNone/>
              <wp:docPr id="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305.1pt;margin-top:804.8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3874770</wp:posOffset>
              </wp:positionH>
              <wp:positionV relativeFrom="page">
                <wp:posOffset>10220960</wp:posOffset>
              </wp:positionV>
              <wp:extent cx="177800" cy="19431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5.1pt;margin-top:804.8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3874770</wp:posOffset>
              </wp:positionH>
              <wp:positionV relativeFrom="page">
                <wp:posOffset>10220960</wp:posOffset>
              </wp:positionV>
              <wp:extent cx="177800" cy="19431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05.1pt;margin-top:804.8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38" w:hanging="325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" w:hanging="435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445" w:hanging="445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13" w:hanging="445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673" w:hanging="44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826" w:hanging="44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44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33" w:hanging="44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87" w:hanging="44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" w:hanging="45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6" w:hanging="45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93" w:hanging="45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45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67" w:hanging="45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04" w:hanging="45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40" w:hanging="45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77" w:hanging="45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14" w:hanging="45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93" w:hanging="28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08" w:hanging="28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17" w:hanging="28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6" w:hanging="28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35" w:hanging="28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44" w:hanging="28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28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61" w:hanging="28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70" w:hanging="28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left="49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yle13">
    <w:name w:val="Ссылка указателя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ind w:left="113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TOC1">
    <w:name w:val="TOC 1"/>
    <w:basedOn w:val="Normal"/>
    <w:pPr>
      <w:spacing w:before="118" w:after="0"/>
      <w:ind w:hanging="280" w:left="39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Paragraph">
    <w:name w:val="List Paragraph"/>
    <w:basedOn w:val="Normal"/>
    <w:qFormat/>
    <w:pPr>
      <w:ind w:firstLine="760" w:left="11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qFormat/>
    <w:pPr/>
    <w:rPr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Style16">
    <w:name w:val="Содержимое врезки"/>
    <w:basedOn w:val="Normal"/>
    <w:qFormat/>
    <w:pPr/>
    <w:rPr/>
  </w:style>
  <w:style w:type="numbering" w:styleId="Style17">
    <w:name w:val="Без списка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<Relationship Id="rId31" Type="http://schemas.openxmlformats.org/officeDocument/2006/relationships/hyperlink" Target="mailto:compliance@svoboda.travel" TargetMode="External"/><Relationship Id="rId32" Type="http://schemas.openxmlformats.org/officeDocument/2006/relationships/hyperlink" Target="https://svoboda.travel/popd" TargetMode="External"/><Relationship Id="rId33" Type="http://schemas.openxmlformats.org/officeDocument/2006/relationships/hyperlink" Target="https://svoboda.travel/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Application>LibreOffice/24.2.7.2$Linux_X86_64 LibreOffice_project/420$Build-2</Application>
  <AppVersion>15.0000</AppVersion>
  <Pages>11</Pages>
  <Words>1941</Words>
  <Characters>14638</Characters>
  <CharactersWithSpaces>16357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2025-11-26T09:59:26Z</dcterms:created>
  <dc:creator>vsa</dc:creator>
  <dc:description/>
  <dc:language>ru-RU</dc:language>
  <cp:lastModifiedBy/>
  <dcterms:modified xsi:type="dcterms:W3CDTF">2025-11-27T11:44:03Z</dcterms:modified>
  <cp:revision>18</cp:revision>
  <dc:subject/>
  <dc:title>УТВЕРЖДАЮ</dc:titl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2025-11-26T00:00:00Z</vt:filetime>
  </property>
</Properties>
</file>